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F5" w:rsidRPr="00B278D7" w:rsidRDefault="003D49C4" w:rsidP="00F94DF5">
      <w:pPr>
        <w:jc w:val="center"/>
        <w:rPr>
          <w:b/>
          <w:bCs/>
          <w:sz w:val="32"/>
          <w:szCs w:val="20"/>
        </w:rPr>
      </w:pPr>
      <w:r w:rsidRPr="003D49C4">
        <w:rPr>
          <w:noProof/>
        </w:rPr>
        <w:drawing>
          <wp:anchor distT="0" distB="0" distL="114300" distR="114300" simplePos="0" relativeHeight="251668480" behindDoc="0" locked="0" layoutInCell="1" allowOverlap="1" wp14:anchorId="64BE2C56" wp14:editId="6EB7C178">
            <wp:simplePos x="0" y="0"/>
            <wp:positionH relativeFrom="margin">
              <wp:posOffset>5323205</wp:posOffset>
            </wp:positionH>
            <wp:positionV relativeFrom="margin">
              <wp:posOffset>-218440</wp:posOffset>
            </wp:positionV>
            <wp:extent cx="1057275" cy="1009650"/>
            <wp:effectExtent l="0" t="0" r="9525" b="0"/>
            <wp:wrapThrough wrapText="bothSides">
              <wp:wrapPolygon edited="0">
                <wp:start x="0" y="0"/>
                <wp:lineTo x="0" y="21192"/>
                <wp:lineTo x="21405" y="21192"/>
                <wp:lineTo x="2140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DF5" w:rsidRPr="00B278D7">
        <w:rPr>
          <w:b/>
          <w:bCs/>
          <w:sz w:val="32"/>
          <w:szCs w:val="20"/>
        </w:rPr>
        <w:t>The Curriculum and Instruction Department</w:t>
      </w:r>
      <w:r w:rsidR="00F94DF5" w:rsidRPr="00B50321">
        <w:rPr>
          <w:rFonts w:ascii="Verdana" w:hAnsi="Verdana" w:cs="Tahoma"/>
          <w:noProof/>
          <w:color w:val="0066CC"/>
          <w:sz w:val="18"/>
          <w:szCs w:val="18"/>
        </w:rPr>
        <w:t xml:space="preserve"> </w:t>
      </w:r>
    </w:p>
    <w:p w:rsidR="00F94DF5" w:rsidRPr="00B278D7" w:rsidRDefault="00F94DF5" w:rsidP="00F94DF5">
      <w:pPr>
        <w:jc w:val="center"/>
        <w:rPr>
          <w:b/>
          <w:bCs/>
          <w:sz w:val="32"/>
          <w:szCs w:val="20"/>
        </w:rPr>
      </w:pPr>
      <w:r w:rsidRPr="00B278D7">
        <w:rPr>
          <w:b/>
          <w:bCs/>
          <w:sz w:val="32"/>
          <w:szCs w:val="20"/>
        </w:rPr>
        <w:t xml:space="preserve">Undergraduate </w:t>
      </w:r>
      <w:r w:rsidR="008E285E">
        <w:rPr>
          <w:b/>
          <w:bCs/>
          <w:sz w:val="32"/>
          <w:szCs w:val="20"/>
        </w:rPr>
        <w:t>Advisement</w:t>
      </w:r>
      <w:r w:rsidRPr="00B278D7">
        <w:rPr>
          <w:b/>
          <w:bCs/>
          <w:sz w:val="32"/>
          <w:szCs w:val="20"/>
        </w:rPr>
        <w:t xml:space="preserve"> Newsletter</w:t>
      </w:r>
    </w:p>
    <w:p w:rsidR="00F94DF5" w:rsidRPr="00B278D7" w:rsidRDefault="00F94DF5" w:rsidP="00F94DF5">
      <w:pPr>
        <w:jc w:val="center"/>
        <w:rPr>
          <w:b/>
          <w:bCs/>
          <w:sz w:val="32"/>
          <w:szCs w:val="20"/>
        </w:rPr>
      </w:pPr>
      <w:r w:rsidRPr="00B278D7">
        <w:rPr>
          <w:i/>
          <w:iCs/>
          <w:szCs w:val="20"/>
        </w:rPr>
        <w:t>The monthly newsletter that provides important dates and advisement tips!</w:t>
      </w:r>
    </w:p>
    <w:p w:rsidR="00F94DF5" w:rsidRDefault="00F94DF5" w:rsidP="00F94DF5">
      <w:pPr>
        <w:rPr>
          <w:rFonts w:ascii="Century Gothic" w:hAnsi="Century Gothic"/>
          <w:sz w:val="20"/>
          <w:szCs w:val="20"/>
        </w:rPr>
      </w:pPr>
      <w:r w:rsidRPr="00B278D7">
        <w:rPr>
          <w:rFonts w:ascii="Century Gothic" w:hAnsi="Century Gothic"/>
          <w:sz w:val="36"/>
          <w:szCs w:val="20"/>
        </w:rPr>
        <w:tab/>
      </w:r>
      <w:r w:rsidRPr="00B278D7">
        <w:rPr>
          <w:rFonts w:ascii="Century Gothic" w:hAnsi="Century Gothic"/>
          <w:sz w:val="20"/>
          <w:szCs w:val="20"/>
        </w:rPr>
        <w:t xml:space="preserve">        </w:t>
      </w:r>
    </w:p>
    <w:p w:rsidR="000D3315" w:rsidRPr="000D3315" w:rsidRDefault="000D3315" w:rsidP="00F94DF5">
      <w:pPr>
        <w:rPr>
          <w:i/>
          <w:iCs/>
          <w:sz w:val="12"/>
          <w:szCs w:val="20"/>
        </w:rPr>
      </w:pPr>
    </w:p>
    <w:p w:rsidR="00F94DF5" w:rsidRPr="008240C2" w:rsidRDefault="002C2118" w:rsidP="008240C2">
      <w:pPr>
        <w:jc w:val="center"/>
        <w:rPr>
          <w:b/>
          <w:szCs w:val="20"/>
          <w:u w:val="single"/>
        </w:rPr>
        <w:sectPr w:rsidR="00F94DF5" w:rsidRPr="008240C2" w:rsidSect="00A74BC1">
          <w:footerReference w:type="even" r:id="rId9"/>
          <w:footerReference w:type="default" r:id="rId10"/>
          <w:pgSz w:w="12240" w:h="15840" w:code="1"/>
          <w:pgMar w:top="1008" w:right="1440" w:bottom="1008" w:left="1440" w:header="720" w:footer="720" w:gutter="0"/>
          <w:pgBorders w:offsetFrom="page">
            <w:top w:val="dotDash" w:sz="6" w:space="24" w:color="auto"/>
            <w:left w:val="dotDash" w:sz="6" w:space="24" w:color="auto"/>
            <w:bottom w:val="dotDash" w:sz="6" w:space="24" w:color="auto"/>
            <w:right w:val="dotDash" w:sz="6" w:space="24" w:color="auto"/>
          </w:pgBorders>
          <w:cols w:space="720"/>
          <w:titlePg/>
        </w:sectPr>
      </w:pPr>
      <w:r>
        <w:rPr>
          <w:b/>
          <w:szCs w:val="20"/>
          <w:u w:val="single"/>
        </w:rPr>
        <w:t>Issue #110</w:t>
      </w:r>
      <w:r w:rsidR="00F94DF5" w:rsidRPr="00B278D7">
        <w:rPr>
          <w:b/>
          <w:szCs w:val="20"/>
          <w:u w:val="single"/>
        </w:rPr>
        <w:t xml:space="preserve">      </w:t>
      </w:r>
      <w:r w:rsidR="00F94DF5" w:rsidRPr="00B278D7">
        <w:rPr>
          <w:szCs w:val="20"/>
          <w:u w:val="single"/>
        </w:rPr>
        <w:tab/>
      </w:r>
      <w:r w:rsidR="00A41344">
        <w:rPr>
          <w:szCs w:val="20"/>
          <w:u w:val="single"/>
        </w:rPr>
        <w:tab/>
        <w:t xml:space="preserve">    </w:t>
      </w:r>
      <w:r w:rsidR="00A41344">
        <w:rPr>
          <w:szCs w:val="20"/>
          <w:u w:val="single"/>
        </w:rPr>
        <w:tab/>
      </w:r>
      <w:r w:rsidR="00A41344">
        <w:rPr>
          <w:szCs w:val="20"/>
          <w:u w:val="single"/>
        </w:rPr>
        <w:tab/>
        <w:t xml:space="preserve">  </w:t>
      </w:r>
      <w:r w:rsidR="002E1BE9">
        <w:rPr>
          <w:b/>
          <w:szCs w:val="20"/>
          <w:u w:val="single"/>
        </w:rPr>
        <w:t xml:space="preserve">                      </w:t>
      </w:r>
      <w:r w:rsidR="00F94DF5">
        <w:rPr>
          <w:szCs w:val="20"/>
          <w:u w:val="single"/>
        </w:rPr>
        <w:tab/>
      </w:r>
      <w:r w:rsidR="00F94DF5">
        <w:rPr>
          <w:szCs w:val="20"/>
          <w:u w:val="single"/>
        </w:rPr>
        <w:tab/>
        <w:t xml:space="preserve">     </w:t>
      </w:r>
      <w:r w:rsidR="00F94DF5">
        <w:rPr>
          <w:szCs w:val="20"/>
          <w:u w:val="single"/>
        </w:rPr>
        <w:tab/>
      </w:r>
      <w:r w:rsidR="008240C2">
        <w:rPr>
          <w:szCs w:val="20"/>
          <w:u w:val="single"/>
        </w:rPr>
        <w:t xml:space="preserve">        </w:t>
      </w:r>
      <w:r w:rsidR="00BA2841">
        <w:rPr>
          <w:szCs w:val="20"/>
          <w:u w:val="single"/>
        </w:rPr>
        <w:t xml:space="preserve"> </w:t>
      </w:r>
      <w:r w:rsidR="008240C2">
        <w:rPr>
          <w:b/>
          <w:szCs w:val="20"/>
          <w:u w:val="single"/>
        </w:rPr>
        <w:t>April/May</w:t>
      </w:r>
      <w:r>
        <w:rPr>
          <w:b/>
          <w:szCs w:val="20"/>
          <w:u w:val="single"/>
        </w:rPr>
        <w:t xml:space="preserve"> 2015</w:t>
      </w:r>
    </w:p>
    <w:p w:rsidR="008240C2" w:rsidRPr="00FE796F" w:rsidRDefault="00F94DF5" w:rsidP="00A925BA">
      <w:pPr>
        <w:jc w:val="center"/>
        <w:rPr>
          <w:b/>
          <w:bCs/>
        </w:rPr>
      </w:pPr>
      <w:r w:rsidRPr="00FE796F">
        <w:rPr>
          <w:b/>
          <w:bCs/>
        </w:rPr>
        <w:lastRenderedPageBreak/>
        <w:t>C &amp; I Advisement Center General Office Hours</w:t>
      </w:r>
    </w:p>
    <w:p w:rsidR="00F94DF5" w:rsidRPr="00870588" w:rsidRDefault="006449C2" w:rsidP="00F94DF5">
      <w:pPr>
        <w:jc w:val="center"/>
        <w:rPr>
          <w:bCs/>
          <w:sz w:val="22"/>
          <w:szCs w:val="22"/>
        </w:rPr>
      </w:pPr>
      <w:r w:rsidRPr="00870588">
        <w:rPr>
          <w:bCs/>
          <w:sz w:val="22"/>
          <w:szCs w:val="22"/>
        </w:rPr>
        <w:t>213 Hewitt Union</w:t>
      </w:r>
      <w:r w:rsidR="00F94DF5" w:rsidRPr="00870588">
        <w:rPr>
          <w:bCs/>
          <w:sz w:val="22"/>
          <w:szCs w:val="22"/>
        </w:rPr>
        <w:t>, 315-312-5641</w:t>
      </w:r>
    </w:p>
    <w:p w:rsidR="00F94DF5" w:rsidRPr="00870588" w:rsidRDefault="00A328E1" w:rsidP="00A328E1">
      <w:pPr>
        <w:spacing w:line="276" w:lineRule="auto"/>
        <w:jc w:val="center"/>
        <w:rPr>
          <w:sz w:val="22"/>
          <w:szCs w:val="22"/>
        </w:rPr>
      </w:pPr>
      <w:r>
        <w:rPr>
          <w:noProof/>
        </w:rPr>
        <w:drawing>
          <wp:anchor distT="0" distB="0" distL="114300" distR="114300" simplePos="0" relativeHeight="251663360" behindDoc="0" locked="0" layoutInCell="1" allowOverlap="1" wp14:anchorId="78FD11AE" wp14:editId="1F9C3BB2">
            <wp:simplePos x="0" y="0"/>
            <wp:positionH relativeFrom="column">
              <wp:posOffset>762000</wp:posOffset>
            </wp:positionH>
            <wp:positionV relativeFrom="paragraph">
              <wp:posOffset>144780</wp:posOffset>
            </wp:positionV>
            <wp:extent cx="190500" cy="190500"/>
            <wp:effectExtent l="0" t="0" r="0" b="0"/>
            <wp:wrapNone/>
            <wp:docPr id="3" name="Picture 3"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60" w:rsidRPr="00870588">
        <w:rPr>
          <w:sz w:val="22"/>
          <w:szCs w:val="22"/>
        </w:rPr>
        <w:t>www.oswego.edu/ciadvise</w:t>
      </w:r>
    </w:p>
    <w:p w:rsidR="00760C60" w:rsidRPr="00870588" w:rsidRDefault="00A328E1" w:rsidP="00A328E1">
      <w:pPr>
        <w:spacing w:line="276" w:lineRule="auto"/>
        <w:jc w:val="center"/>
        <w:rPr>
          <w:sz w:val="22"/>
          <w:szCs w:val="22"/>
        </w:rPr>
      </w:pPr>
      <w:r>
        <w:rPr>
          <w:noProof/>
        </w:rPr>
        <w:drawing>
          <wp:anchor distT="0" distB="0" distL="114300" distR="114300" simplePos="0" relativeHeight="251662336" behindDoc="0" locked="0" layoutInCell="1" allowOverlap="1" wp14:anchorId="4949699D" wp14:editId="20657551">
            <wp:simplePos x="0" y="0"/>
            <wp:positionH relativeFrom="column">
              <wp:posOffset>762000</wp:posOffset>
            </wp:positionH>
            <wp:positionV relativeFrom="paragraph">
              <wp:posOffset>146050</wp:posOffset>
            </wp:positionV>
            <wp:extent cx="190500" cy="190500"/>
            <wp:effectExtent l="0" t="0" r="0" b="0"/>
            <wp:wrapNone/>
            <wp:docPr id="2" name="Picture 2" descr="http://magfuzio.hu/wp-content/uploads/2014/01/twitter_logo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fuzio.hu/wp-content/uploads/2014/01/twitter_logo1-Cop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60C60" w:rsidRPr="00870588">
        <w:rPr>
          <w:sz w:val="22"/>
          <w:szCs w:val="22"/>
        </w:rPr>
        <w:t>facebook.com/</w:t>
      </w:r>
      <w:proofErr w:type="spellStart"/>
      <w:r w:rsidR="00760C60" w:rsidRPr="00870588">
        <w:rPr>
          <w:sz w:val="22"/>
          <w:szCs w:val="22"/>
        </w:rPr>
        <w:t>ciadvise</w:t>
      </w:r>
      <w:proofErr w:type="spellEnd"/>
      <w:proofErr w:type="gramEnd"/>
    </w:p>
    <w:p w:rsidR="00760C60" w:rsidRPr="00870588" w:rsidRDefault="00760C60" w:rsidP="00A328E1">
      <w:pPr>
        <w:spacing w:line="276" w:lineRule="auto"/>
        <w:jc w:val="center"/>
        <w:rPr>
          <w:bCs/>
          <w:sz w:val="22"/>
          <w:szCs w:val="22"/>
        </w:rPr>
      </w:pPr>
      <w:r w:rsidRPr="00870588">
        <w:rPr>
          <w:sz w:val="22"/>
          <w:szCs w:val="22"/>
        </w:rPr>
        <w:t>@</w:t>
      </w:r>
      <w:proofErr w:type="spellStart"/>
      <w:r w:rsidRPr="00870588">
        <w:rPr>
          <w:sz w:val="22"/>
          <w:szCs w:val="22"/>
        </w:rPr>
        <w:t>OswegoCIAdvise</w:t>
      </w:r>
      <w:proofErr w:type="spellEnd"/>
    </w:p>
    <w:p w:rsidR="00F94DF5" w:rsidRPr="00870588" w:rsidRDefault="00F94DF5" w:rsidP="00F94DF5">
      <w:pPr>
        <w:jc w:val="center"/>
        <w:rPr>
          <w:bCs/>
          <w:sz w:val="22"/>
          <w:szCs w:val="22"/>
        </w:rPr>
      </w:pPr>
    </w:p>
    <w:p w:rsidR="00F94DF5" w:rsidRPr="00870588" w:rsidRDefault="00F94DF5" w:rsidP="00F94DF5">
      <w:pPr>
        <w:tabs>
          <w:tab w:val="left" w:pos="90"/>
        </w:tabs>
        <w:rPr>
          <w:sz w:val="22"/>
          <w:szCs w:val="22"/>
        </w:rPr>
      </w:pPr>
      <w:r w:rsidRPr="00870588">
        <w:rPr>
          <w:bCs/>
          <w:sz w:val="22"/>
          <w:szCs w:val="22"/>
        </w:rPr>
        <w:tab/>
      </w:r>
      <w:r w:rsidRPr="00870588">
        <w:rPr>
          <w:bCs/>
          <w:sz w:val="22"/>
          <w:szCs w:val="22"/>
        </w:rPr>
        <w:tab/>
      </w:r>
      <w:r w:rsidRPr="00870588">
        <w:rPr>
          <w:b/>
          <w:sz w:val="22"/>
          <w:szCs w:val="22"/>
        </w:rPr>
        <w:t>Monday</w:t>
      </w:r>
      <w:r w:rsidRPr="00870588">
        <w:rPr>
          <w:sz w:val="22"/>
          <w:szCs w:val="22"/>
        </w:rPr>
        <w:tab/>
        <w:t>8:30</w:t>
      </w:r>
      <w:r w:rsidR="002C2118">
        <w:rPr>
          <w:sz w:val="22"/>
          <w:szCs w:val="22"/>
        </w:rPr>
        <w:t xml:space="preserve"> am - 4:3</w:t>
      </w:r>
      <w:r w:rsidRPr="00870588">
        <w:rPr>
          <w:sz w:val="22"/>
          <w:szCs w:val="22"/>
        </w:rPr>
        <w:t>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Tuesday</w:t>
      </w:r>
      <w:r w:rsidRPr="00870588">
        <w:rPr>
          <w:sz w:val="22"/>
          <w:szCs w:val="22"/>
        </w:rPr>
        <w:t xml:space="preserve"> </w:t>
      </w:r>
      <w:r w:rsidRPr="00870588">
        <w:rPr>
          <w:sz w:val="22"/>
          <w:szCs w:val="22"/>
        </w:rPr>
        <w:tab/>
        <w:t>8:30 am</w:t>
      </w:r>
      <w:r w:rsidR="0077228A" w:rsidRPr="00870588">
        <w:rPr>
          <w:sz w:val="22"/>
          <w:szCs w:val="22"/>
        </w:rPr>
        <w:t xml:space="preserve"> - 4:0</w:t>
      </w:r>
      <w:r w:rsidRPr="00870588">
        <w:rPr>
          <w:sz w:val="22"/>
          <w:szCs w:val="22"/>
        </w:rPr>
        <w:t>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Wednesday</w:t>
      </w:r>
      <w:r w:rsidRPr="00870588">
        <w:rPr>
          <w:sz w:val="22"/>
          <w:szCs w:val="22"/>
        </w:rPr>
        <w:t xml:space="preserve"> </w:t>
      </w:r>
      <w:r w:rsidRPr="00870588">
        <w:rPr>
          <w:sz w:val="22"/>
          <w:szCs w:val="22"/>
        </w:rPr>
        <w:tab/>
        <w:t>8:30 am</w:t>
      </w:r>
      <w:r w:rsidR="002C2118">
        <w:rPr>
          <w:sz w:val="22"/>
          <w:szCs w:val="22"/>
        </w:rPr>
        <w:t xml:space="preserve"> - 4:3</w:t>
      </w:r>
      <w:r w:rsidR="0077228A" w:rsidRPr="00870588">
        <w:rPr>
          <w:sz w:val="22"/>
          <w:szCs w:val="22"/>
        </w:rPr>
        <w:t>0</w:t>
      </w:r>
      <w:r w:rsidRPr="00870588">
        <w:rPr>
          <w:sz w:val="22"/>
          <w:szCs w:val="22"/>
        </w:rPr>
        <w:t xml:space="preserve">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Thursday</w:t>
      </w:r>
      <w:r w:rsidRPr="00870588">
        <w:rPr>
          <w:sz w:val="22"/>
          <w:szCs w:val="22"/>
        </w:rPr>
        <w:t xml:space="preserve"> </w:t>
      </w:r>
      <w:r w:rsidRPr="00870588">
        <w:rPr>
          <w:sz w:val="22"/>
          <w:szCs w:val="22"/>
        </w:rPr>
        <w:tab/>
        <w:t>8:30 am - 6:00 pm</w:t>
      </w:r>
    </w:p>
    <w:p w:rsidR="00F94DF5" w:rsidRDefault="00F94DF5" w:rsidP="008F6D43">
      <w:pPr>
        <w:tabs>
          <w:tab w:val="left" w:pos="90"/>
        </w:tabs>
        <w:rPr>
          <w:sz w:val="22"/>
          <w:szCs w:val="22"/>
        </w:rPr>
      </w:pPr>
      <w:r w:rsidRPr="00870588">
        <w:rPr>
          <w:sz w:val="22"/>
          <w:szCs w:val="22"/>
        </w:rPr>
        <w:tab/>
      </w:r>
      <w:r w:rsidRPr="00870588">
        <w:rPr>
          <w:sz w:val="22"/>
          <w:szCs w:val="22"/>
        </w:rPr>
        <w:tab/>
      </w:r>
      <w:r w:rsidRPr="00870588">
        <w:rPr>
          <w:b/>
          <w:sz w:val="22"/>
          <w:szCs w:val="22"/>
        </w:rPr>
        <w:t>Friday</w:t>
      </w:r>
      <w:r w:rsidR="002C2118">
        <w:rPr>
          <w:sz w:val="22"/>
          <w:szCs w:val="22"/>
        </w:rPr>
        <w:t xml:space="preserve"> </w:t>
      </w:r>
      <w:r w:rsidR="002C2118">
        <w:rPr>
          <w:sz w:val="22"/>
          <w:szCs w:val="22"/>
        </w:rPr>
        <w:tab/>
      </w:r>
      <w:r w:rsidR="002C2118">
        <w:rPr>
          <w:sz w:val="22"/>
          <w:szCs w:val="22"/>
        </w:rPr>
        <w:tab/>
        <w:t>9:0</w:t>
      </w:r>
      <w:r w:rsidRPr="00870588">
        <w:rPr>
          <w:sz w:val="22"/>
          <w:szCs w:val="22"/>
        </w:rPr>
        <w:t xml:space="preserve">0 am - </w:t>
      </w:r>
      <w:r w:rsidR="002C2118">
        <w:rPr>
          <w:sz w:val="22"/>
          <w:szCs w:val="22"/>
        </w:rPr>
        <w:t>3:3</w:t>
      </w:r>
      <w:r w:rsidRPr="00870588">
        <w:rPr>
          <w:sz w:val="22"/>
          <w:szCs w:val="22"/>
        </w:rPr>
        <w:t>0 pm</w:t>
      </w:r>
    </w:p>
    <w:p w:rsidR="00CB667A" w:rsidRPr="00CB667A" w:rsidRDefault="00CB667A" w:rsidP="008F6D43">
      <w:pPr>
        <w:tabs>
          <w:tab w:val="left" w:pos="90"/>
        </w:tabs>
        <w:rPr>
          <w:sz w:val="10"/>
          <w:szCs w:val="22"/>
        </w:rPr>
      </w:pPr>
    </w:p>
    <w:p w:rsidR="00F94DF5" w:rsidRPr="00870588" w:rsidRDefault="00F94DF5" w:rsidP="00F94DF5">
      <w:pPr>
        <w:pStyle w:val="BodyText2"/>
        <w:jc w:val="center"/>
        <w:rPr>
          <w:rFonts w:ascii="Times New Roman" w:hAnsi="Times New Roman"/>
          <w:b/>
          <w:i/>
          <w:sz w:val="22"/>
          <w:szCs w:val="22"/>
        </w:rPr>
      </w:pPr>
      <w:r w:rsidRPr="00870588">
        <w:rPr>
          <w:rFonts w:ascii="Times New Roman" w:hAnsi="Times New Roman"/>
          <w:b/>
          <w:i/>
          <w:sz w:val="22"/>
          <w:szCs w:val="22"/>
        </w:rPr>
        <w:t>This office is closed when classes are not in session.</w:t>
      </w:r>
    </w:p>
    <w:p w:rsidR="00F94DF5" w:rsidRPr="00870588" w:rsidRDefault="00F94DF5" w:rsidP="00F94DF5">
      <w:pPr>
        <w:pStyle w:val="BodyText2"/>
        <w:jc w:val="center"/>
        <w:rPr>
          <w:rFonts w:ascii="Times New Roman" w:hAnsi="Times New Roman"/>
          <w:b/>
          <w:i/>
          <w:sz w:val="22"/>
          <w:szCs w:val="22"/>
        </w:rPr>
      </w:pPr>
    </w:p>
    <w:p w:rsidR="00F94DF5" w:rsidRPr="00870588" w:rsidRDefault="00F94DF5" w:rsidP="00F94DF5">
      <w:pPr>
        <w:pStyle w:val="BodyText2"/>
        <w:jc w:val="center"/>
        <w:rPr>
          <w:rFonts w:ascii="Times New Roman" w:hAnsi="Times New Roman"/>
          <w:sz w:val="22"/>
          <w:szCs w:val="22"/>
        </w:rPr>
      </w:pPr>
      <w:r w:rsidRPr="008E4469">
        <w:rPr>
          <w:rFonts w:ascii="Times New Roman" w:hAnsi="Times New Roman"/>
          <w:b/>
          <w:i/>
          <w:sz w:val="22"/>
          <w:szCs w:val="22"/>
        </w:rPr>
        <w:t>Advisement Coordinator:</w:t>
      </w:r>
      <w:r w:rsidRPr="00870588">
        <w:rPr>
          <w:rFonts w:ascii="Times New Roman" w:hAnsi="Times New Roman"/>
          <w:sz w:val="22"/>
          <w:szCs w:val="22"/>
        </w:rPr>
        <w:t xml:space="preserve"> Sandra Kyle</w:t>
      </w:r>
    </w:p>
    <w:p w:rsidR="00F94DF5" w:rsidRPr="00870588" w:rsidRDefault="00F94DF5" w:rsidP="00F94DF5">
      <w:pPr>
        <w:pStyle w:val="BodyText2"/>
        <w:jc w:val="center"/>
        <w:rPr>
          <w:rFonts w:ascii="Times New Roman" w:hAnsi="Times New Roman"/>
          <w:sz w:val="22"/>
          <w:szCs w:val="22"/>
        </w:rPr>
      </w:pPr>
      <w:r w:rsidRPr="008E4469">
        <w:rPr>
          <w:rFonts w:ascii="Times New Roman" w:hAnsi="Times New Roman"/>
          <w:b/>
          <w:i/>
          <w:sz w:val="22"/>
          <w:szCs w:val="22"/>
        </w:rPr>
        <w:t>Assistant Coordinator:</w:t>
      </w:r>
      <w:r w:rsidRPr="00870588">
        <w:rPr>
          <w:rFonts w:ascii="Times New Roman" w:hAnsi="Times New Roman"/>
          <w:sz w:val="22"/>
          <w:szCs w:val="22"/>
        </w:rPr>
        <w:t xml:space="preserve"> Beth Smith</w:t>
      </w:r>
    </w:p>
    <w:p w:rsidR="00F94DF5" w:rsidRPr="00870588" w:rsidRDefault="00F94DF5" w:rsidP="00F94DF5">
      <w:pPr>
        <w:pStyle w:val="BodyText2"/>
        <w:rPr>
          <w:rFonts w:ascii="Times New Roman" w:hAnsi="Times New Roman"/>
          <w:sz w:val="22"/>
          <w:szCs w:val="22"/>
        </w:rPr>
      </w:pPr>
    </w:p>
    <w:p w:rsidR="002C2118" w:rsidRDefault="00F94DF5" w:rsidP="002C2118">
      <w:pPr>
        <w:pStyle w:val="BodyText2"/>
        <w:jc w:val="center"/>
        <w:rPr>
          <w:rFonts w:ascii="Times New Roman" w:hAnsi="Times New Roman"/>
          <w:sz w:val="22"/>
          <w:szCs w:val="22"/>
        </w:rPr>
      </w:pPr>
      <w:r w:rsidRPr="00870588">
        <w:rPr>
          <w:rFonts w:ascii="Times New Roman" w:hAnsi="Times New Roman"/>
          <w:b/>
          <w:sz w:val="22"/>
          <w:szCs w:val="22"/>
        </w:rPr>
        <w:t>Graduate Assistant Advisors</w:t>
      </w:r>
      <w:r w:rsidR="002C2118" w:rsidRPr="00870588">
        <w:rPr>
          <w:rFonts w:ascii="Times New Roman" w:hAnsi="Times New Roman"/>
          <w:b/>
          <w:sz w:val="22"/>
          <w:szCs w:val="22"/>
        </w:rPr>
        <w:t xml:space="preserve">: </w:t>
      </w:r>
      <w:r w:rsidR="002C2118">
        <w:rPr>
          <w:rFonts w:ascii="Times New Roman" w:hAnsi="Times New Roman"/>
          <w:sz w:val="22"/>
          <w:szCs w:val="22"/>
        </w:rPr>
        <w:br/>
        <w:t>Katie Bard</w:t>
      </w:r>
      <w:r w:rsidRPr="00870588">
        <w:rPr>
          <w:rFonts w:ascii="Times New Roman" w:hAnsi="Times New Roman"/>
          <w:sz w:val="22"/>
          <w:szCs w:val="22"/>
        </w:rPr>
        <w:t>: Literacy B-6 MS</w:t>
      </w:r>
      <w:r w:rsidRPr="00870588">
        <w:rPr>
          <w:rFonts w:ascii="Times New Roman" w:hAnsi="Times New Roman"/>
          <w:sz w:val="22"/>
          <w:szCs w:val="22"/>
        </w:rPr>
        <w:br/>
      </w:r>
      <w:r w:rsidR="002C2118">
        <w:rPr>
          <w:rFonts w:ascii="Times New Roman" w:hAnsi="Times New Roman"/>
          <w:sz w:val="22"/>
          <w:szCs w:val="22"/>
        </w:rPr>
        <w:t>Jim Granger: English MA</w:t>
      </w:r>
    </w:p>
    <w:p w:rsidR="002C2118" w:rsidRDefault="002C2118" w:rsidP="002C2118">
      <w:pPr>
        <w:pStyle w:val="BodyText2"/>
        <w:jc w:val="center"/>
        <w:rPr>
          <w:rFonts w:ascii="Times New Roman" w:hAnsi="Times New Roman"/>
          <w:sz w:val="22"/>
          <w:szCs w:val="22"/>
        </w:rPr>
      </w:pPr>
      <w:r>
        <w:rPr>
          <w:rFonts w:ascii="Times New Roman" w:hAnsi="Times New Roman"/>
          <w:sz w:val="22"/>
          <w:szCs w:val="22"/>
        </w:rPr>
        <w:t>Laura Murtha: Curriculum and Instruction MS</w:t>
      </w:r>
    </w:p>
    <w:p w:rsidR="00F94DF5" w:rsidRPr="002C2118" w:rsidRDefault="002C2118" w:rsidP="002C2118">
      <w:pPr>
        <w:pStyle w:val="BodyText2"/>
        <w:jc w:val="center"/>
        <w:rPr>
          <w:rFonts w:ascii="Times New Roman" w:hAnsi="Times New Roman"/>
          <w:b/>
          <w:sz w:val="22"/>
          <w:szCs w:val="22"/>
        </w:rPr>
      </w:pPr>
      <w:r>
        <w:rPr>
          <w:rFonts w:ascii="Times New Roman" w:hAnsi="Times New Roman"/>
          <w:sz w:val="22"/>
          <w:szCs w:val="22"/>
        </w:rPr>
        <w:t>Kasey Simmons</w:t>
      </w:r>
      <w:r w:rsidR="00F94DF5" w:rsidRPr="00870588">
        <w:rPr>
          <w:rFonts w:ascii="Times New Roman" w:hAnsi="Times New Roman"/>
          <w:sz w:val="22"/>
          <w:szCs w:val="22"/>
        </w:rPr>
        <w:t>: Literacy B-6 MS</w:t>
      </w:r>
      <w:r w:rsidR="00F94DF5" w:rsidRPr="00870588">
        <w:rPr>
          <w:rFonts w:ascii="Times New Roman" w:hAnsi="Times New Roman"/>
          <w:sz w:val="22"/>
          <w:szCs w:val="22"/>
        </w:rPr>
        <w:br/>
      </w:r>
    </w:p>
    <w:p w:rsidR="00F94DF5" w:rsidRPr="008F6D43" w:rsidRDefault="00F94DF5" w:rsidP="008F6D43">
      <w:pPr>
        <w:tabs>
          <w:tab w:val="left" w:pos="90"/>
        </w:tabs>
        <w:jc w:val="center"/>
        <w:rPr>
          <w:sz w:val="20"/>
          <w:szCs w:val="20"/>
        </w:rPr>
      </w:pPr>
      <w:r w:rsidRPr="00FA64B4">
        <w:rPr>
          <w:sz w:val="20"/>
          <w:szCs w:val="20"/>
        </w:rPr>
        <w:t>Call the office</w:t>
      </w:r>
      <w:r>
        <w:rPr>
          <w:sz w:val="20"/>
          <w:szCs w:val="20"/>
        </w:rPr>
        <w:t xml:space="preserve">, </w:t>
      </w:r>
      <w:r w:rsidRPr="00FA64B4">
        <w:rPr>
          <w:sz w:val="20"/>
          <w:szCs w:val="20"/>
        </w:rPr>
        <w:t>stop by</w:t>
      </w:r>
      <w:r>
        <w:rPr>
          <w:sz w:val="20"/>
          <w:szCs w:val="20"/>
        </w:rPr>
        <w:t>,</w:t>
      </w:r>
      <w:r w:rsidRPr="00FA64B4">
        <w:rPr>
          <w:sz w:val="20"/>
          <w:szCs w:val="20"/>
        </w:rPr>
        <w:t xml:space="preserve"> or use youcanbook.me to </w:t>
      </w:r>
      <w:r>
        <w:rPr>
          <w:sz w:val="20"/>
          <w:szCs w:val="20"/>
        </w:rPr>
        <w:t>schedule</w:t>
      </w:r>
      <w:r w:rsidRPr="00FA64B4">
        <w:rPr>
          <w:sz w:val="20"/>
          <w:szCs w:val="20"/>
        </w:rPr>
        <w:t xml:space="preserve"> an advisement meeting</w:t>
      </w:r>
      <w:r w:rsidR="002C2118" w:rsidRPr="00FA64B4">
        <w:rPr>
          <w:sz w:val="20"/>
          <w:szCs w:val="20"/>
        </w:rPr>
        <w:t xml:space="preserve">: </w:t>
      </w:r>
      <w:r w:rsidRPr="00FA64B4">
        <w:rPr>
          <w:sz w:val="20"/>
          <w:szCs w:val="20"/>
        </w:rPr>
        <w:br/>
      </w:r>
      <w:r w:rsidRPr="00FA64B4">
        <w:rPr>
          <w:sz w:val="20"/>
          <w:szCs w:val="20"/>
        </w:rPr>
        <w:br/>
      </w:r>
      <w:r w:rsidRPr="00FE3CAF">
        <w:rPr>
          <w:sz w:val="22"/>
          <w:szCs w:val="22"/>
          <w:u w:val="single"/>
        </w:rPr>
        <w:t>sandrakyle.youcanbook.me</w:t>
      </w:r>
      <w:r w:rsidRPr="00FE3CAF">
        <w:rPr>
          <w:sz w:val="22"/>
          <w:szCs w:val="22"/>
          <w:u w:val="single"/>
        </w:rPr>
        <w:br/>
        <w:t>bethsmith.youcanbook.me</w:t>
      </w:r>
      <w:r w:rsidRPr="00FA64B4">
        <w:rPr>
          <w:sz w:val="22"/>
          <w:szCs w:val="22"/>
        </w:rPr>
        <w:br/>
        <w:t xml:space="preserve">Graduate Assistants: </w:t>
      </w:r>
      <w:r w:rsidRPr="00FE3CAF">
        <w:rPr>
          <w:sz w:val="22"/>
          <w:szCs w:val="22"/>
          <w:u w:val="single"/>
        </w:rPr>
        <w:t>ciadvise.youcanbook.me</w:t>
      </w:r>
    </w:p>
    <w:p w:rsidR="009353C8" w:rsidRPr="00467B42" w:rsidRDefault="00F94DF5" w:rsidP="00467B42">
      <w:pPr>
        <w:rPr>
          <w:b/>
          <w:bCs/>
        </w:rPr>
      </w:pPr>
      <w:r w:rsidRPr="00907034">
        <w:rPr>
          <w:b/>
          <w:bCs/>
        </w:rPr>
        <w:t>----------------------------------------------------------------</w:t>
      </w:r>
    </w:p>
    <w:p w:rsidR="00A925BA" w:rsidRPr="00A925BA" w:rsidRDefault="00AE6B12" w:rsidP="007058BB">
      <w:pPr>
        <w:tabs>
          <w:tab w:val="left" w:pos="90"/>
        </w:tabs>
        <w:jc w:val="center"/>
        <w:rPr>
          <w:b/>
          <w:bCs/>
        </w:rPr>
      </w:pPr>
      <w:r>
        <w:rPr>
          <w:b/>
          <w:bCs/>
        </w:rPr>
        <w:t>Summer &amp; Fall 2015</w:t>
      </w:r>
      <w:r w:rsidR="00A925BA" w:rsidRPr="00A925BA">
        <w:rPr>
          <w:b/>
          <w:bCs/>
        </w:rPr>
        <w:t xml:space="preserve"> Registration Information</w:t>
      </w:r>
    </w:p>
    <w:p w:rsidR="00F92B19" w:rsidRDefault="00A925BA" w:rsidP="008F6D43">
      <w:pPr>
        <w:tabs>
          <w:tab w:val="left" w:pos="90"/>
        </w:tabs>
        <w:jc w:val="center"/>
        <w:rPr>
          <w:bCs/>
          <w:sz w:val="22"/>
          <w:szCs w:val="22"/>
        </w:rPr>
      </w:pPr>
      <w:r w:rsidRPr="00A925BA">
        <w:rPr>
          <w:bCs/>
          <w:sz w:val="22"/>
          <w:szCs w:val="22"/>
        </w:rPr>
        <w:t xml:space="preserve">Registration for </w:t>
      </w:r>
      <w:proofErr w:type="gramStart"/>
      <w:r w:rsidR="00AE6B12">
        <w:rPr>
          <w:b/>
          <w:bCs/>
          <w:sz w:val="22"/>
          <w:szCs w:val="22"/>
        </w:rPr>
        <w:t>Summer</w:t>
      </w:r>
      <w:proofErr w:type="gramEnd"/>
      <w:r w:rsidR="00AE6B12">
        <w:rPr>
          <w:b/>
          <w:bCs/>
          <w:sz w:val="22"/>
          <w:szCs w:val="22"/>
        </w:rPr>
        <w:t xml:space="preserve"> ‘15</w:t>
      </w:r>
      <w:r w:rsidR="00AE6B12">
        <w:rPr>
          <w:bCs/>
          <w:sz w:val="22"/>
          <w:szCs w:val="22"/>
        </w:rPr>
        <w:t xml:space="preserve"> courses began on March 23</w:t>
      </w:r>
      <w:r w:rsidRPr="00A925BA">
        <w:rPr>
          <w:bCs/>
          <w:sz w:val="22"/>
          <w:szCs w:val="22"/>
        </w:rPr>
        <w:t xml:space="preserve">. Registration for </w:t>
      </w:r>
      <w:proofErr w:type="gramStart"/>
      <w:r w:rsidR="00AE6B12">
        <w:rPr>
          <w:b/>
          <w:bCs/>
          <w:sz w:val="22"/>
          <w:szCs w:val="22"/>
        </w:rPr>
        <w:t>Fall</w:t>
      </w:r>
      <w:proofErr w:type="gramEnd"/>
      <w:r w:rsidR="00AE6B12">
        <w:rPr>
          <w:b/>
          <w:bCs/>
          <w:sz w:val="22"/>
          <w:szCs w:val="22"/>
        </w:rPr>
        <w:t xml:space="preserve"> ‘15</w:t>
      </w:r>
      <w:r w:rsidR="00AE6B12">
        <w:rPr>
          <w:bCs/>
          <w:sz w:val="22"/>
          <w:szCs w:val="22"/>
        </w:rPr>
        <w:t xml:space="preserve"> courses begins on April 6</w:t>
      </w:r>
      <w:r w:rsidRPr="00A925BA">
        <w:rPr>
          <w:bCs/>
          <w:sz w:val="22"/>
          <w:szCs w:val="22"/>
        </w:rPr>
        <w:t xml:space="preserve">.  </w:t>
      </w:r>
    </w:p>
    <w:p w:rsidR="008F6D43" w:rsidRPr="00A925BA" w:rsidRDefault="008F6D43" w:rsidP="008F6D43">
      <w:pPr>
        <w:tabs>
          <w:tab w:val="left" w:pos="90"/>
        </w:tabs>
        <w:jc w:val="center"/>
        <w:rPr>
          <w:bCs/>
          <w:sz w:val="22"/>
          <w:szCs w:val="22"/>
        </w:rPr>
      </w:pPr>
    </w:p>
    <w:p w:rsidR="00A925BA" w:rsidRDefault="00A925BA" w:rsidP="0086480B">
      <w:pPr>
        <w:pStyle w:val="ListParagraph"/>
        <w:numPr>
          <w:ilvl w:val="0"/>
          <w:numId w:val="8"/>
        </w:numPr>
        <w:tabs>
          <w:tab w:val="left" w:pos="90"/>
        </w:tabs>
        <w:rPr>
          <w:bCs/>
          <w:sz w:val="22"/>
          <w:szCs w:val="22"/>
        </w:rPr>
      </w:pPr>
      <w:r w:rsidRPr="00A925BA">
        <w:rPr>
          <w:bCs/>
          <w:sz w:val="22"/>
          <w:szCs w:val="22"/>
        </w:rPr>
        <w:t>Check “myOswego” to find out the exact date and time you are eligible to register.  Course offerings can be found online at “myOswego.”</w:t>
      </w:r>
    </w:p>
    <w:p w:rsidR="00A925BA" w:rsidRDefault="00A925BA" w:rsidP="0086480B">
      <w:pPr>
        <w:pStyle w:val="ListParagraph"/>
        <w:numPr>
          <w:ilvl w:val="0"/>
          <w:numId w:val="8"/>
        </w:numPr>
        <w:tabs>
          <w:tab w:val="left" w:pos="90"/>
        </w:tabs>
        <w:rPr>
          <w:bCs/>
          <w:sz w:val="22"/>
          <w:szCs w:val="22"/>
        </w:rPr>
      </w:pPr>
      <w:r w:rsidRPr="00A925BA">
        <w:rPr>
          <w:bCs/>
          <w:sz w:val="22"/>
          <w:szCs w:val="22"/>
        </w:rPr>
        <w:t xml:space="preserve">Students should make an appointment to meet with their advisor each semester before registering.  </w:t>
      </w:r>
    </w:p>
    <w:p w:rsidR="007058BB" w:rsidRPr="0028072F" w:rsidRDefault="007058BB" w:rsidP="007058BB">
      <w:pPr>
        <w:pStyle w:val="ListParagraph"/>
        <w:tabs>
          <w:tab w:val="left" w:pos="90"/>
        </w:tabs>
        <w:rPr>
          <w:bCs/>
          <w:sz w:val="16"/>
          <w:szCs w:val="22"/>
        </w:rPr>
      </w:pPr>
    </w:p>
    <w:p w:rsidR="006A3252" w:rsidRPr="000D3315" w:rsidRDefault="006A3252" w:rsidP="005D7059">
      <w:pPr>
        <w:jc w:val="both"/>
        <w:rPr>
          <w:bCs/>
          <w:sz w:val="20"/>
          <w:szCs w:val="20"/>
        </w:rPr>
      </w:pPr>
      <w:r w:rsidRPr="006A3252">
        <w:rPr>
          <w:bCs/>
          <w:sz w:val="20"/>
          <w:szCs w:val="20"/>
        </w:rPr>
        <w:t xml:space="preserve">The C&amp;I Advisement Office will have their appointment times listed online, available through youcanbook.me. Stop by or go online to sign up for an appointment. Be sure to sign up early! </w:t>
      </w:r>
      <w:r w:rsidR="0028072F">
        <w:rPr>
          <w:b/>
          <w:bCs/>
          <w:sz w:val="20"/>
          <w:szCs w:val="20"/>
        </w:rPr>
        <w:t>Fall</w:t>
      </w:r>
      <w:r w:rsidRPr="006A3252">
        <w:rPr>
          <w:b/>
          <w:bCs/>
          <w:sz w:val="20"/>
          <w:szCs w:val="20"/>
        </w:rPr>
        <w:t xml:space="preserve"> 2015 course registration </w:t>
      </w:r>
      <w:r w:rsidR="0028072F">
        <w:rPr>
          <w:b/>
          <w:bCs/>
          <w:sz w:val="20"/>
          <w:szCs w:val="20"/>
        </w:rPr>
        <w:t>for current students runs April 6 - April 15</w:t>
      </w:r>
      <w:r w:rsidRPr="006A3252">
        <w:rPr>
          <w:b/>
          <w:bCs/>
          <w:sz w:val="20"/>
          <w:szCs w:val="20"/>
        </w:rPr>
        <w:t>;</w:t>
      </w:r>
      <w:r w:rsidRPr="006A3252">
        <w:rPr>
          <w:bCs/>
          <w:sz w:val="20"/>
          <w:szCs w:val="20"/>
        </w:rPr>
        <w:t xml:space="preserve"> eligibility dates are determined by the number of credit hours earned, and can be found on your myOswego under the “Registration” tab. An eligibility table is also available at </w:t>
      </w:r>
      <w:r w:rsidRPr="006A3252">
        <w:rPr>
          <w:bCs/>
          <w:i/>
          <w:sz w:val="20"/>
          <w:szCs w:val="20"/>
        </w:rPr>
        <w:t>oswego.edu/registrar</w:t>
      </w:r>
      <w:r w:rsidRPr="006A3252">
        <w:rPr>
          <w:bCs/>
          <w:sz w:val="20"/>
          <w:szCs w:val="20"/>
        </w:rPr>
        <w:t xml:space="preserve">. </w:t>
      </w:r>
    </w:p>
    <w:p w:rsidR="0028072F" w:rsidRPr="0028072F" w:rsidRDefault="0028072F" w:rsidP="00F94DF5">
      <w:pPr>
        <w:jc w:val="center"/>
        <w:rPr>
          <w:bCs/>
          <w:sz w:val="14"/>
          <w:szCs w:val="20"/>
        </w:rPr>
      </w:pPr>
    </w:p>
    <w:p w:rsidR="00F94DF5" w:rsidRDefault="00F94DF5" w:rsidP="0028072F">
      <w:pPr>
        <w:jc w:val="center"/>
        <w:rPr>
          <w:b/>
        </w:rPr>
      </w:pPr>
      <w:r w:rsidRPr="00FE796F">
        <w:rPr>
          <w:b/>
        </w:rPr>
        <w:t xml:space="preserve">Important Dates for </w:t>
      </w:r>
      <w:r w:rsidR="002C2118">
        <w:rPr>
          <w:b/>
        </w:rPr>
        <w:t>April/May 2015</w:t>
      </w:r>
    </w:p>
    <w:p w:rsidR="006C698C" w:rsidRPr="006C698C" w:rsidRDefault="006C698C" w:rsidP="00A925BA">
      <w:pPr>
        <w:pBdr>
          <w:bottom w:val="single" w:sz="6" w:space="0" w:color="auto"/>
        </w:pBdr>
        <w:spacing w:line="276" w:lineRule="auto"/>
        <w:rPr>
          <w:b/>
          <w:sz w:val="8"/>
          <w:szCs w:val="22"/>
        </w:rPr>
      </w:pPr>
    </w:p>
    <w:p w:rsidR="006C698C" w:rsidRPr="006C698C" w:rsidRDefault="006C698C" w:rsidP="00A925BA">
      <w:pPr>
        <w:pBdr>
          <w:bottom w:val="single" w:sz="6" w:space="0" w:color="auto"/>
        </w:pBdr>
        <w:spacing w:line="276" w:lineRule="auto"/>
        <w:rPr>
          <w:sz w:val="22"/>
          <w:szCs w:val="22"/>
        </w:rPr>
      </w:pPr>
      <w:r>
        <w:rPr>
          <w:b/>
          <w:sz w:val="22"/>
          <w:szCs w:val="22"/>
        </w:rPr>
        <w:t xml:space="preserve">March 23: </w:t>
      </w:r>
      <w:r w:rsidR="00C14B7A">
        <w:rPr>
          <w:sz w:val="22"/>
          <w:szCs w:val="22"/>
        </w:rPr>
        <w:t>Summer C</w:t>
      </w:r>
      <w:bookmarkStart w:id="0" w:name="_GoBack"/>
      <w:bookmarkEnd w:id="0"/>
      <w:r w:rsidR="00C14B7A">
        <w:rPr>
          <w:sz w:val="22"/>
          <w:szCs w:val="22"/>
        </w:rPr>
        <w:t>lass Registration Began</w:t>
      </w:r>
    </w:p>
    <w:p w:rsidR="00932300" w:rsidRDefault="009C60B1" w:rsidP="00A925BA">
      <w:pPr>
        <w:pBdr>
          <w:bottom w:val="single" w:sz="6" w:space="0" w:color="auto"/>
        </w:pBdr>
        <w:spacing w:line="276" w:lineRule="auto"/>
        <w:rPr>
          <w:sz w:val="22"/>
          <w:szCs w:val="22"/>
        </w:rPr>
      </w:pPr>
      <w:r>
        <w:rPr>
          <w:b/>
          <w:sz w:val="22"/>
          <w:szCs w:val="22"/>
        </w:rPr>
        <w:t>April 1</w:t>
      </w:r>
      <w:r w:rsidR="0097680F">
        <w:rPr>
          <w:sz w:val="22"/>
          <w:szCs w:val="22"/>
        </w:rPr>
        <w:t xml:space="preserve">: </w:t>
      </w:r>
      <w:r w:rsidR="0097680F" w:rsidRPr="0097680F">
        <w:rPr>
          <w:sz w:val="22"/>
          <w:szCs w:val="22"/>
        </w:rPr>
        <w:t>Final Date to Drop a Q-4 Course</w:t>
      </w:r>
    </w:p>
    <w:p w:rsidR="00F62542" w:rsidRPr="009C60B1" w:rsidRDefault="009C60B1" w:rsidP="00A925BA">
      <w:pPr>
        <w:pBdr>
          <w:bottom w:val="single" w:sz="6" w:space="0" w:color="auto"/>
        </w:pBdr>
        <w:spacing w:line="276" w:lineRule="auto"/>
        <w:rPr>
          <w:b/>
          <w:sz w:val="22"/>
          <w:szCs w:val="22"/>
        </w:rPr>
      </w:pPr>
      <w:r>
        <w:rPr>
          <w:b/>
          <w:sz w:val="22"/>
          <w:szCs w:val="22"/>
        </w:rPr>
        <w:t>April 3</w:t>
      </w:r>
      <w:r>
        <w:rPr>
          <w:sz w:val="22"/>
          <w:szCs w:val="22"/>
        </w:rPr>
        <w:t xml:space="preserve">: </w:t>
      </w:r>
      <w:r w:rsidRPr="0097680F">
        <w:rPr>
          <w:sz w:val="22"/>
          <w:szCs w:val="22"/>
        </w:rPr>
        <w:t>Good Friday (No classes)</w:t>
      </w:r>
    </w:p>
    <w:p w:rsidR="00F62542" w:rsidRDefault="009C60B1" w:rsidP="00A925BA">
      <w:pPr>
        <w:pBdr>
          <w:bottom w:val="single" w:sz="6" w:space="0" w:color="auto"/>
        </w:pBdr>
        <w:spacing w:line="276" w:lineRule="auto"/>
        <w:rPr>
          <w:sz w:val="22"/>
          <w:szCs w:val="22"/>
        </w:rPr>
      </w:pPr>
      <w:r>
        <w:rPr>
          <w:b/>
          <w:sz w:val="22"/>
          <w:szCs w:val="22"/>
        </w:rPr>
        <w:t>Apr. 6-May 8</w:t>
      </w:r>
      <w:r w:rsidR="00F62542">
        <w:rPr>
          <w:sz w:val="22"/>
          <w:szCs w:val="22"/>
        </w:rPr>
        <w:t xml:space="preserve">: </w:t>
      </w:r>
      <w:r w:rsidR="00F62542" w:rsidRPr="0097680F">
        <w:rPr>
          <w:sz w:val="22"/>
          <w:szCs w:val="22"/>
        </w:rPr>
        <w:t>Documented Late Course Withdrawal Period (WP, WF, WN) in Effect</w:t>
      </w:r>
      <w:r w:rsidR="00F62542" w:rsidRPr="0097680F">
        <w:rPr>
          <w:sz w:val="22"/>
          <w:szCs w:val="22"/>
        </w:rPr>
        <w:tab/>
      </w:r>
    </w:p>
    <w:p w:rsidR="0097680F" w:rsidRDefault="009C60B1" w:rsidP="00A925BA">
      <w:pPr>
        <w:pBdr>
          <w:bottom w:val="single" w:sz="6" w:space="0" w:color="auto"/>
        </w:pBdr>
        <w:spacing w:line="276" w:lineRule="auto"/>
        <w:rPr>
          <w:sz w:val="22"/>
          <w:szCs w:val="22"/>
        </w:rPr>
      </w:pPr>
      <w:r>
        <w:rPr>
          <w:b/>
          <w:sz w:val="22"/>
          <w:szCs w:val="22"/>
        </w:rPr>
        <w:t>April 6-24</w:t>
      </w:r>
      <w:r w:rsidR="006C698C">
        <w:rPr>
          <w:sz w:val="22"/>
          <w:szCs w:val="22"/>
        </w:rPr>
        <w:t>: Fall 2015</w:t>
      </w:r>
      <w:r w:rsidR="00932300">
        <w:rPr>
          <w:sz w:val="22"/>
          <w:szCs w:val="22"/>
        </w:rPr>
        <w:t xml:space="preserve"> </w:t>
      </w:r>
      <w:r w:rsidR="008B3FCC">
        <w:rPr>
          <w:sz w:val="22"/>
          <w:szCs w:val="22"/>
        </w:rPr>
        <w:t xml:space="preserve">Advanced </w:t>
      </w:r>
      <w:r w:rsidR="00932300">
        <w:rPr>
          <w:sz w:val="22"/>
          <w:szCs w:val="22"/>
        </w:rPr>
        <w:t>Registration</w:t>
      </w:r>
      <w:r w:rsidR="0097680F" w:rsidRPr="0097680F">
        <w:rPr>
          <w:sz w:val="22"/>
          <w:szCs w:val="22"/>
        </w:rPr>
        <w:tab/>
      </w:r>
    </w:p>
    <w:p w:rsidR="0097680F" w:rsidRPr="0097680F" w:rsidRDefault="009C60B1" w:rsidP="00A925BA">
      <w:pPr>
        <w:pBdr>
          <w:bottom w:val="single" w:sz="6" w:space="0" w:color="auto"/>
        </w:pBdr>
        <w:spacing w:line="276" w:lineRule="auto"/>
        <w:rPr>
          <w:sz w:val="22"/>
          <w:szCs w:val="22"/>
        </w:rPr>
      </w:pPr>
      <w:r>
        <w:rPr>
          <w:b/>
          <w:sz w:val="22"/>
          <w:szCs w:val="22"/>
        </w:rPr>
        <w:t>April 15</w:t>
      </w:r>
      <w:r w:rsidR="0097680F">
        <w:rPr>
          <w:sz w:val="22"/>
          <w:szCs w:val="22"/>
        </w:rPr>
        <w:t xml:space="preserve">: </w:t>
      </w:r>
      <w:r w:rsidR="0097680F" w:rsidRPr="0097680F">
        <w:rPr>
          <w:sz w:val="22"/>
          <w:szCs w:val="22"/>
        </w:rPr>
        <w:t>Quest (No Classes, 8 am- 5 pm)</w:t>
      </w:r>
    </w:p>
    <w:p w:rsidR="0097680F" w:rsidRPr="0097680F" w:rsidRDefault="009C60B1" w:rsidP="00A925BA">
      <w:pPr>
        <w:pBdr>
          <w:bottom w:val="single" w:sz="6" w:space="0" w:color="auto"/>
        </w:pBdr>
        <w:spacing w:line="276" w:lineRule="auto"/>
        <w:rPr>
          <w:sz w:val="22"/>
          <w:szCs w:val="22"/>
        </w:rPr>
      </w:pPr>
      <w:r>
        <w:rPr>
          <w:b/>
          <w:sz w:val="22"/>
          <w:szCs w:val="22"/>
        </w:rPr>
        <w:t>April 17</w:t>
      </w:r>
      <w:r w:rsidR="0097680F">
        <w:rPr>
          <w:sz w:val="22"/>
          <w:szCs w:val="22"/>
        </w:rPr>
        <w:t xml:space="preserve">: </w:t>
      </w:r>
      <w:r w:rsidR="0097680F" w:rsidRPr="0097680F">
        <w:rPr>
          <w:sz w:val="22"/>
          <w:szCs w:val="22"/>
        </w:rPr>
        <w:t>Honors Convoc</w:t>
      </w:r>
      <w:r w:rsidR="0097680F">
        <w:rPr>
          <w:sz w:val="22"/>
          <w:szCs w:val="22"/>
        </w:rPr>
        <w:t>ation (Classes in session)</w:t>
      </w:r>
      <w:r w:rsidR="0097680F" w:rsidRPr="0097680F">
        <w:rPr>
          <w:sz w:val="22"/>
          <w:szCs w:val="22"/>
        </w:rPr>
        <w:tab/>
      </w:r>
    </w:p>
    <w:p w:rsidR="0097680F" w:rsidRPr="0097680F" w:rsidRDefault="009C60B1" w:rsidP="00A925BA">
      <w:pPr>
        <w:pBdr>
          <w:bottom w:val="single" w:sz="6" w:space="0" w:color="auto"/>
        </w:pBdr>
        <w:spacing w:line="276" w:lineRule="auto"/>
        <w:rPr>
          <w:sz w:val="22"/>
          <w:szCs w:val="22"/>
        </w:rPr>
      </w:pPr>
      <w:r>
        <w:rPr>
          <w:b/>
          <w:sz w:val="22"/>
          <w:szCs w:val="22"/>
        </w:rPr>
        <w:t>May 8</w:t>
      </w:r>
      <w:r w:rsidR="0097680F">
        <w:rPr>
          <w:sz w:val="22"/>
          <w:szCs w:val="22"/>
        </w:rPr>
        <w:t xml:space="preserve">: </w:t>
      </w:r>
      <w:r w:rsidR="0097680F" w:rsidRPr="0097680F">
        <w:rPr>
          <w:sz w:val="22"/>
          <w:szCs w:val="22"/>
        </w:rPr>
        <w:t>Last Day of Classes</w:t>
      </w:r>
      <w:r w:rsidR="0097680F" w:rsidRPr="0097680F">
        <w:rPr>
          <w:sz w:val="22"/>
          <w:szCs w:val="22"/>
        </w:rPr>
        <w:tab/>
      </w:r>
    </w:p>
    <w:p w:rsidR="0097680F" w:rsidRPr="0097680F" w:rsidRDefault="009C60B1" w:rsidP="00A925BA">
      <w:pPr>
        <w:pBdr>
          <w:bottom w:val="single" w:sz="6" w:space="0" w:color="auto"/>
        </w:pBdr>
        <w:spacing w:line="276" w:lineRule="auto"/>
        <w:rPr>
          <w:sz w:val="22"/>
          <w:szCs w:val="22"/>
        </w:rPr>
      </w:pPr>
      <w:r>
        <w:rPr>
          <w:b/>
          <w:sz w:val="22"/>
          <w:szCs w:val="22"/>
        </w:rPr>
        <w:t>May 9-10</w:t>
      </w:r>
      <w:r w:rsidR="0097680F">
        <w:rPr>
          <w:sz w:val="22"/>
          <w:szCs w:val="22"/>
        </w:rPr>
        <w:t xml:space="preserve">: </w:t>
      </w:r>
      <w:r w:rsidR="0097680F" w:rsidRPr="0097680F">
        <w:rPr>
          <w:sz w:val="22"/>
          <w:szCs w:val="22"/>
        </w:rPr>
        <w:t>Reading Days</w:t>
      </w:r>
      <w:r w:rsidR="0097680F" w:rsidRPr="0097680F">
        <w:rPr>
          <w:sz w:val="22"/>
          <w:szCs w:val="22"/>
        </w:rPr>
        <w:tab/>
      </w:r>
    </w:p>
    <w:p w:rsidR="0097680F" w:rsidRPr="0097680F" w:rsidRDefault="009C60B1" w:rsidP="00A925BA">
      <w:pPr>
        <w:pBdr>
          <w:bottom w:val="single" w:sz="6" w:space="0" w:color="auto"/>
        </w:pBdr>
        <w:spacing w:line="276" w:lineRule="auto"/>
        <w:rPr>
          <w:sz w:val="22"/>
          <w:szCs w:val="22"/>
        </w:rPr>
      </w:pPr>
      <w:r>
        <w:rPr>
          <w:b/>
          <w:sz w:val="22"/>
          <w:szCs w:val="22"/>
        </w:rPr>
        <w:t>May 11</w:t>
      </w:r>
      <w:r w:rsidR="0097680F">
        <w:rPr>
          <w:sz w:val="22"/>
          <w:szCs w:val="22"/>
        </w:rPr>
        <w:t xml:space="preserve">: </w:t>
      </w:r>
      <w:r w:rsidR="0097680F" w:rsidRPr="0097680F">
        <w:rPr>
          <w:sz w:val="22"/>
          <w:szCs w:val="22"/>
        </w:rPr>
        <w:t>Common Finals</w:t>
      </w:r>
      <w:r w:rsidR="0097680F" w:rsidRPr="0097680F">
        <w:rPr>
          <w:sz w:val="22"/>
          <w:szCs w:val="22"/>
        </w:rPr>
        <w:tab/>
      </w:r>
    </w:p>
    <w:p w:rsidR="0097680F" w:rsidRPr="0097680F" w:rsidRDefault="009C60B1" w:rsidP="00A925BA">
      <w:pPr>
        <w:pBdr>
          <w:bottom w:val="single" w:sz="6" w:space="0" w:color="auto"/>
        </w:pBdr>
        <w:spacing w:line="276" w:lineRule="auto"/>
        <w:rPr>
          <w:sz w:val="22"/>
          <w:szCs w:val="22"/>
        </w:rPr>
      </w:pPr>
      <w:r>
        <w:rPr>
          <w:b/>
          <w:sz w:val="22"/>
          <w:szCs w:val="22"/>
        </w:rPr>
        <w:t>May 11-15</w:t>
      </w:r>
      <w:r w:rsidR="0097680F">
        <w:rPr>
          <w:sz w:val="22"/>
          <w:szCs w:val="22"/>
        </w:rPr>
        <w:t xml:space="preserve">: </w:t>
      </w:r>
      <w:r w:rsidR="0097680F" w:rsidRPr="0097680F">
        <w:rPr>
          <w:sz w:val="22"/>
          <w:szCs w:val="22"/>
        </w:rPr>
        <w:t>Final Exams: Semester &amp; Q-4 Courses</w:t>
      </w:r>
      <w:r w:rsidR="0097680F" w:rsidRPr="0097680F">
        <w:rPr>
          <w:sz w:val="22"/>
          <w:szCs w:val="22"/>
        </w:rPr>
        <w:tab/>
      </w:r>
    </w:p>
    <w:p w:rsidR="0097680F" w:rsidRPr="0097680F" w:rsidRDefault="009C60B1" w:rsidP="00A925BA">
      <w:pPr>
        <w:pBdr>
          <w:bottom w:val="single" w:sz="6" w:space="0" w:color="auto"/>
        </w:pBdr>
        <w:spacing w:line="276" w:lineRule="auto"/>
        <w:rPr>
          <w:sz w:val="22"/>
          <w:szCs w:val="22"/>
        </w:rPr>
      </w:pPr>
      <w:r>
        <w:rPr>
          <w:b/>
          <w:sz w:val="22"/>
          <w:szCs w:val="22"/>
        </w:rPr>
        <w:t>May 14</w:t>
      </w:r>
      <w:r w:rsidR="0097680F">
        <w:rPr>
          <w:sz w:val="22"/>
          <w:szCs w:val="22"/>
        </w:rPr>
        <w:t xml:space="preserve">: </w:t>
      </w:r>
      <w:r w:rsidR="0097680F" w:rsidRPr="0097680F">
        <w:rPr>
          <w:sz w:val="22"/>
          <w:szCs w:val="22"/>
        </w:rPr>
        <w:t>End of Q-4 Student Teaching</w:t>
      </w:r>
      <w:r w:rsidR="0097680F" w:rsidRPr="0097680F">
        <w:rPr>
          <w:sz w:val="22"/>
          <w:szCs w:val="22"/>
        </w:rPr>
        <w:tab/>
      </w:r>
    </w:p>
    <w:p w:rsidR="0097680F" w:rsidRPr="0097680F" w:rsidRDefault="009C60B1" w:rsidP="00A925BA">
      <w:pPr>
        <w:pBdr>
          <w:bottom w:val="single" w:sz="6" w:space="0" w:color="auto"/>
        </w:pBdr>
        <w:spacing w:line="276" w:lineRule="auto"/>
        <w:rPr>
          <w:sz w:val="22"/>
          <w:szCs w:val="22"/>
        </w:rPr>
      </w:pPr>
      <w:r>
        <w:rPr>
          <w:b/>
          <w:sz w:val="22"/>
          <w:szCs w:val="22"/>
        </w:rPr>
        <w:t>May 15</w:t>
      </w:r>
      <w:r w:rsidR="0097680F">
        <w:rPr>
          <w:sz w:val="22"/>
          <w:szCs w:val="22"/>
        </w:rPr>
        <w:t xml:space="preserve">: </w:t>
      </w:r>
      <w:r w:rsidR="0097680F" w:rsidRPr="0097680F">
        <w:rPr>
          <w:sz w:val="22"/>
          <w:szCs w:val="22"/>
        </w:rPr>
        <w:t>Torchlight Ceremony</w:t>
      </w:r>
      <w:r w:rsidR="0097680F" w:rsidRPr="0097680F">
        <w:rPr>
          <w:sz w:val="22"/>
          <w:szCs w:val="22"/>
        </w:rPr>
        <w:tab/>
      </w:r>
    </w:p>
    <w:p w:rsidR="0097680F" w:rsidRPr="0097680F" w:rsidRDefault="009C60B1" w:rsidP="00A925BA">
      <w:pPr>
        <w:pBdr>
          <w:bottom w:val="single" w:sz="6" w:space="0" w:color="auto"/>
        </w:pBdr>
        <w:spacing w:line="276" w:lineRule="auto"/>
        <w:rPr>
          <w:sz w:val="22"/>
          <w:szCs w:val="22"/>
        </w:rPr>
      </w:pPr>
      <w:r>
        <w:rPr>
          <w:b/>
          <w:sz w:val="22"/>
          <w:szCs w:val="22"/>
        </w:rPr>
        <w:t>May 16</w:t>
      </w:r>
      <w:r w:rsidR="0097680F">
        <w:rPr>
          <w:sz w:val="22"/>
          <w:szCs w:val="22"/>
        </w:rPr>
        <w:t xml:space="preserve">: </w:t>
      </w:r>
      <w:r w:rsidR="0097680F" w:rsidRPr="0097680F">
        <w:rPr>
          <w:sz w:val="22"/>
          <w:szCs w:val="22"/>
        </w:rPr>
        <w:t>All Non-break Residence Halls Close</w:t>
      </w:r>
      <w:r w:rsidR="0097680F" w:rsidRPr="0097680F">
        <w:rPr>
          <w:sz w:val="22"/>
          <w:szCs w:val="22"/>
        </w:rPr>
        <w:tab/>
      </w:r>
    </w:p>
    <w:p w:rsidR="005D7059" w:rsidRDefault="009C60B1" w:rsidP="00A925BA">
      <w:pPr>
        <w:pBdr>
          <w:bottom w:val="single" w:sz="6" w:space="0" w:color="auto"/>
        </w:pBdr>
        <w:spacing w:line="276" w:lineRule="auto"/>
        <w:rPr>
          <w:sz w:val="22"/>
          <w:szCs w:val="22"/>
        </w:rPr>
      </w:pPr>
      <w:r>
        <w:rPr>
          <w:b/>
          <w:sz w:val="22"/>
          <w:szCs w:val="22"/>
        </w:rPr>
        <w:t>May 16</w:t>
      </w:r>
      <w:r w:rsidR="0097680F">
        <w:rPr>
          <w:sz w:val="22"/>
          <w:szCs w:val="22"/>
        </w:rPr>
        <w:t>: Commencement</w:t>
      </w:r>
    </w:p>
    <w:p w:rsidR="001D56AF" w:rsidRPr="005D7059" w:rsidRDefault="0097680F" w:rsidP="00A925BA">
      <w:pPr>
        <w:pBdr>
          <w:bottom w:val="single" w:sz="6" w:space="0" w:color="auto"/>
        </w:pBdr>
        <w:spacing w:line="276" w:lineRule="auto"/>
        <w:rPr>
          <w:sz w:val="12"/>
          <w:szCs w:val="22"/>
        </w:rPr>
      </w:pPr>
      <w:r w:rsidRPr="005D7059">
        <w:rPr>
          <w:sz w:val="12"/>
          <w:szCs w:val="22"/>
        </w:rPr>
        <w:tab/>
      </w:r>
    </w:p>
    <w:p w:rsidR="00F62748" w:rsidRPr="00F62748" w:rsidRDefault="00F62748" w:rsidP="00F62542">
      <w:pPr>
        <w:pStyle w:val="BodyText2"/>
        <w:jc w:val="center"/>
        <w:rPr>
          <w:rFonts w:ascii="Times New Roman" w:hAnsi="Times New Roman"/>
          <w:b/>
          <w:sz w:val="10"/>
          <w:szCs w:val="24"/>
        </w:rPr>
      </w:pPr>
    </w:p>
    <w:p w:rsidR="00A925BA" w:rsidRDefault="00A925BA" w:rsidP="00F62542">
      <w:pPr>
        <w:pStyle w:val="BodyText2"/>
        <w:jc w:val="center"/>
        <w:rPr>
          <w:rFonts w:ascii="Times New Roman" w:hAnsi="Times New Roman"/>
          <w:b/>
          <w:szCs w:val="24"/>
        </w:rPr>
      </w:pPr>
      <w:r w:rsidRPr="009C5E98">
        <w:rPr>
          <w:rFonts w:ascii="Times New Roman" w:hAnsi="Times New Roman"/>
          <w:b/>
          <w:szCs w:val="24"/>
        </w:rPr>
        <w:t>Alternate Advisement PINs are needed for</w:t>
      </w:r>
    </w:p>
    <w:p w:rsidR="00A925BA" w:rsidRDefault="00A925BA" w:rsidP="00A925BA">
      <w:pPr>
        <w:pStyle w:val="BodyText2"/>
        <w:jc w:val="center"/>
        <w:rPr>
          <w:rFonts w:ascii="Times New Roman" w:hAnsi="Times New Roman"/>
          <w:b/>
          <w:szCs w:val="24"/>
        </w:rPr>
      </w:pPr>
      <w:r>
        <w:rPr>
          <w:rFonts w:ascii="Times New Roman" w:hAnsi="Times New Roman"/>
          <w:b/>
          <w:szCs w:val="24"/>
        </w:rPr>
        <w:t xml:space="preserve">Fall </w:t>
      </w:r>
      <w:r w:rsidRPr="009C5E98">
        <w:rPr>
          <w:rFonts w:ascii="Times New Roman" w:hAnsi="Times New Roman"/>
          <w:b/>
          <w:szCs w:val="24"/>
        </w:rPr>
        <w:t>Registration for:</w:t>
      </w:r>
    </w:p>
    <w:p w:rsidR="00A925BA" w:rsidRPr="00924704" w:rsidRDefault="00A925BA" w:rsidP="00A925BA">
      <w:pPr>
        <w:pStyle w:val="BodyText2"/>
        <w:jc w:val="center"/>
        <w:rPr>
          <w:rFonts w:ascii="Times New Roman" w:hAnsi="Times New Roman"/>
          <w:b/>
          <w:szCs w:val="24"/>
        </w:rPr>
      </w:pPr>
    </w:p>
    <w:p w:rsidR="00A925BA" w:rsidRPr="00924704" w:rsidRDefault="00A925BA" w:rsidP="00A925BA">
      <w:pPr>
        <w:pStyle w:val="BodyText2"/>
        <w:numPr>
          <w:ilvl w:val="0"/>
          <w:numId w:val="3"/>
        </w:numPr>
        <w:rPr>
          <w:rFonts w:ascii="Times New Roman" w:hAnsi="Times New Roman"/>
          <w:sz w:val="22"/>
          <w:szCs w:val="22"/>
        </w:rPr>
      </w:pPr>
      <w:r w:rsidRPr="00924704">
        <w:rPr>
          <w:rFonts w:ascii="Times New Roman" w:hAnsi="Times New Roman"/>
          <w:sz w:val="22"/>
          <w:szCs w:val="22"/>
        </w:rPr>
        <w:t xml:space="preserve">New Freshmen </w:t>
      </w:r>
    </w:p>
    <w:p w:rsidR="00A925BA" w:rsidRPr="00176444" w:rsidRDefault="00A925BA" w:rsidP="00A925BA">
      <w:pPr>
        <w:pStyle w:val="BodyText2"/>
        <w:numPr>
          <w:ilvl w:val="0"/>
          <w:numId w:val="3"/>
        </w:numPr>
        <w:rPr>
          <w:rFonts w:ascii="Times New Roman" w:hAnsi="Times New Roman"/>
          <w:sz w:val="22"/>
          <w:szCs w:val="22"/>
        </w:rPr>
      </w:pPr>
      <w:r w:rsidRPr="00924704">
        <w:rPr>
          <w:rFonts w:ascii="Times New Roman" w:hAnsi="Times New Roman"/>
          <w:sz w:val="22"/>
          <w:szCs w:val="22"/>
        </w:rPr>
        <w:t xml:space="preserve">New Transfer Students </w:t>
      </w:r>
    </w:p>
    <w:p w:rsidR="00A925BA" w:rsidRDefault="00A925BA" w:rsidP="00A925BA">
      <w:pPr>
        <w:pStyle w:val="BodyText2"/>
        <w:numPr>
          <w:ilvl w:val="0"/>
          <w:numId w:val="3"/>
        </w:numPr>
        <w:rPr>
          <w:rFonts w:ascii="Times New Roman" w:hAnsi="Times New Roman"/>
          <w:sz w:val="22"/>
          <w:szCs w:val="22"/>
        </w:rPr>
      </w:pPr>
      <w:r w:rsidRPr="00924704">
        <w:rPr>
          <w:rFonts w:ascii="Times New Roman" w:hAnsi="Times New Roman"/>
          <w:sz w:val="22"/>
          <w:szCs w:val="22"/>
        </w:rPr>
        <w:t>Juniors (</w:t>
      </w:r>
      <w:r>
        <w:rPr>
          <w:rFonts w:ascii="Times New Roman" w:hAnsi="Times New Roman"/>
          <w:sz w:val="22"/>
          <w:szCs w:val="22"/>
        </w:rPr>
        <w:t>with</w:t>
      </w:r>
      <w:r w:rsidRPr="00924704">
        <w:rPr>
          <w:rFonts w:ascii="Times New Roman" w:hAnsi="Times New Roman"/>
          <w:sz w:val="22"/>
          <w:szCs w:val="22"/>
        </w:rPr>
        <w:t xml:space="preserve"> 57-71 credits) </w:t>
      </w:r>
    </w:p>
    <w:p w:rsidR="00A925BA" w:rsidRDefault="00A925BA" w:rsidP="00A925BA">
      <w:pPr>
        <w:pStyle w:val="BodyText2"/>
        <w:ind w:left="720"/>
        <w:rPr>
          <w:rFonts w:ascii="Times New Roman" w:hAnsi="Times New Roman"/>
          <w:sz w:val="22"/>
          <w:szCs w:val="22"/>
        </w:rPr>
      </w:pPr>
    </w:p>
    <w:p w:rsidR="00A925BA" w:rsidRPr="00273B6A" w:rsidRDefault="00A925BA" w:rsidP="00A925BA">
      <w:pPr>
        <w:spacing w:line="276" w:lineRule="auto"/>
        <w:rPr>
          <w:sz w:val="22"/>
          <w:szCs w:val="22"/>
        </w:rPr>
      </w:pPr>
      <w:r>
        <w:rPr>
          <w:sz w:val="22"/>
          <w:szCs w:val="22"/>
        </w:rPr>
        <w:t>S</w:t>
      </w:r>
      <w:r w:rsidRPr="00D23010">
        <w:rPr>
          <w:sz w:val="22"/>
          <w:szCs w:val="22"/>
        </w:rPr>
        <w:t>tudents get the</w:t>
      </w:r>
      <w:r>
        <w:rPr>
          <w:sz w:val="22"/>
          <w:szCs w:val="22"/>
        </w:rPr>
        <w:t xml:space="preserve"> </w:t>
      </w:r>
      <w:r w:rsidR="008B3FCC">
        <w:rPr>
          <w:sz w:val="22"/>
          <w:szCs w:val="22"/>
        </w:rPr>
        <w:t>alternate</w:t>
      </w:r>
      <w:r w:rsidRPr="00D23010">
        <w:rPr>
          <w:sz w:val="22"/>
          <w:szCs w:val="22"/>
        </w:rPr>
        <w:t xml:space="preserve"> PIN from their assigned advisor </w:t>
      </w:r>
      <w:r>
        <w:rPr>
          <w:sz w:val="22"/>
          <w:szCs w:val="22"/>
        </w:rPr>
        <w:t xml:space="preserve">during an advisement appointment </w:t>
      </w:r>
      <w:r w:rsidRPr="00D23010">
        <w:rPr>
          <w:sz w:val="22"/>
          <w:szCs w:val="22"/>
        </w:rPr>
        <w:t>in order to register for the following semester’s courses.</w:t>
      </w:r>
      <w:r>
        <w:rPr>
          <w:sz w:val="22"/>
          <w:szCs w:val="22"/>
        </w:rPr>
        <w:t xml:space="preserve"> PINs are available now-</w:t>
      </w:r>
      <w:r w:rsidRPr="008B3FCC">
        <w:rPr>
          <w:b/>
          <w:sz w:val="22"/>
          <w:szCs w:val="22"/>
        </w:rPr>
        <w:t>make your appointment soon!</w:t>
      </w:r>
    </w:p>
    <w:p w:rsidR="00F92B19" w:rsidRDefault="00A925BA" w:rsidP="00F92B19">
      <w:pPr>
        <w:rPr>
          <w:b/>
        </w:rPr>
      </w:pPr>
      <w:r>
        <w:rPr>
          <w:bCs/>
          <w:sz w:val="22"/>
          <w:szCs w:val="22"/>
        </w:rPr>
        <w:t>----------------------------------------------------------------------</w:t>
      </w:r>
    </w:p>
    <w:p w:rsidR="000D3315" w:rsidRPr="000D3315" w:rsidRDefault="000D3315" w:rsidP="000D3315">
      <w:pPr>
        <w:tabs>
          <w:tab w:val="left" w:pos="90"/>
        </w:tabs>
        <w:spacing w:line="276" w:lineRule="auto"/>
        <w:jc w:val="center"/>
        <w:outlineLvl w:val="0"/>
        <w:rPr>
          <w:b/>
          <w:sz w:val="28"/>
          <w:szCs w:val="23"/>
          <w:u w:val="single"/>
        </w:rPr>
      </w:pPr>
      <w:r w:rsidRPr="000D3315">
        <w:rPr>
          <w:b/>
          <w:sz w:val="28"/>
          <w:szCs w:val="23"/>
          <w:u w:val="single"/>
        </w:rPr>
        <w:t>Attention Adolescence Education Majors!</w:t>
      </w:r>
    </w:p>
    <w:p w:rsidR="000D3315" w:rsidRPr="000D3315" w:rsidRDefault="000D3315" w:rsidP="000D3315">
      <w:pPr>
        <w:tabs>
          <w:tab w:val="left" w:pos="90"/>
        </w:tabs>
        <w:spacing w:line="276" w:lineRule="auto"/>
        <w:jc w:val="center"/>
        <w:outlineLvl w:val="0"/>
        <w:rPr>
          <w:color w:val="222222"/>
          <w:sz w:val="4"/>
          <w:szCs w:val="19"/>
          <w:shd w:val="clear" w:color="auto" w:fill="FFFFFF"/>
        </w:rPr>
      </w:pPr>
    </w:p>
    <w:p w:rsidR="00D71879" w:rsidRDefault="000D3315" w:rsidP="006C698C">
      <w:pPr>
        <w:tabs>
          <w:tab w:val="left" w:pos="90"/>
        </w:tabs>
        <w:jc w:val="both"/>
        <w:outlineLvl w:val="0"/>
        <w:rPr>
          <w:color w:val="222222"/>
          <w:sz w:val="22"/>
          <w:szCs w:val="19"/>
          <w:shd w:val="clear" w:color="auto" w:fill="FFFFFF"/>
        </w:rPr>
      </w:pPr>
      <w:r w:rsidRPr="000D3315">
        <w:rPr>
          <w:color w:val="222222"/>
          <w:sz w:val="22"/>
          <w:szCs w:val="19"/>
          <w:shd w:val="clear" w:color="auto" w:fill="FFFFFF"/>
        </w:rPr>
        <w:t>This fall 2015 we will offer ADO 394, SPE 393, and LIT 313 (typically referred to as “Spring Block”). This will be most useful to those who are currently in Block One who wish to complete Interdisciplinary Methods as the “second block” of courses. Both the ADO English and ADO Social Studies Content Area Methods are planned for spring 2016 semester; however please note ADO Math, ADO Modern Language (French German, and Spanish) and ADO Science (Biology, Chemistry, Earth Science, and Physics) Content Area Methods will be offered only in the fall semester as usual.</w:t>
      </w:r>
    </w:p>
    <w:p w:rsidR="001B6D74" w:rsidRPr="00F62748" w:rsidRDefault="00F92B19" w:rsidP="00F62748">
      <w:pPr>
        <w:jc w:val="center"/>
        <w:rPr>
          <w:b/>
          <w:szCs w:val="23"/>
        </w:rPr>
      </w:pPr>
      <w:r w:rsidRPr="00F62748">
        <w:rPr>
          <w:b/>
          <w:szCs w:val="23"/>
        </w:rPr>
        <w:lastRenderedPageBreak/>
        <w:t xml:space="preserve">Early Childhood </w:t>
      </w:r>
      <w:r w:rsidR="007058BB" w:rsidRPr="00F62748">
        <w:rPr>
          <w:b/>
          <w:szCs w:val="23"/>
        </w:rPr>
        <w:t>Education</w:t>
      </w:r>
    </w:p>
    <w:p w:rsidR="00F92B19" w:rsidRDefault="00A00B30" w:rsidP="005D7059">
      <w:pPr>
        <w:jc w:val="center"/>
        <w:rPr>
          <w:b/>
          <w:sz w:val="23"/>
          <w:szCs w:val="23"/>
        </w:rPr>
      </w:pPr>
      <w:r w:rsidRPr="00F62748">
        <w:rPr>
          <w:b/>
          <w:szCs w:val="23"/>
        </w:rPr>
        <w:t>Teacher Certification</w:t>
      </w:r>
    </w:p>
    <w:p w:rsidR="00667A57" w:rsidRPr="00667A57" w:rsidRDefault="00667A57" w:rsidP="00F92B19">
      <w:pPr>
        <w:jc w:val="center"/>
        <w:rPr>
          <w:b/>
          <w:sz w:val="6"/>
          <w:szCs w:val="23"/>
        </w:rPr>
      </w:pPr>
    </w:p>
    <w:p w:rsidR="00F92B19" w:rsidRPr="00B41D8B" w:rsidRDefault="00F92B19" w:rsidP="000D3315">
      <w:pPr>
        <w:spacing w:line="276" w:lineRule="auto"/>
        <w:jc w:val="both"/>
        <w:rPr>
          <w:sz w:val="20"/>
          <w:szCs w:val="22"/>
        </w:rPr>
      </w:pPr>
      <w:r w:rsidRPr="00B41D8B">
        <w:rPr>
          <w:sz w:val="20"/>
          <w:szCs w:val="22"/>
        </w:rPr>
        <w:t xml:space="preserve">SUNY Oswego is offering </w:t>
      </w:r>
      <w:r w:rsidRPr="00B41D8B">
        <w:rPr>
          <w:b/>
          <w:i/>
          <w:sz w:val="20"/>
          <w:szCs w:val="22"/>
        </w:rPr>
        <w:t>ECH 383: Language Arts, Culture and Media for Young Children</w:t>
      </w:r>
      <w:r w:rsidRPr="00B41D8B">
        <w:rPr>
          <w:sz w:val="20"/>
          <w:szCs w:val="22"/>
        </w:rPr>
        <w:t xml:space="preserve"> this upcoming summer session. </w:t>
      </w:r>
      <w:r w:rsidR="007058BB" w:rsidRPr="00B41D8B">
        <w:rPr>
          <w:sz w:val="20"/>
          <w:szCs w:val="22"/>
        </w:rPr>
        <w:t>This course builds</w:t>
      </w:r>
      <w:r w:rsidRPr="00B41D8B">
        <w:rPr>
          <w:sz w:val="20"/>
          <w:szCs w:val="22"/>
        </w:rPr>
        <w:t xml:space="preserve"> upon your knowledge of literature and media arts for children from birth </w:t>
      </w:r>
      <w:r w:rsidR="00692C51" w:rsidRPr="00B41D8B">
        <w:rPr>
          <w:sz w:val="20"/>
          <w:szCs w:val="22"/>
        </w:rPr>
        <w:t>through</w:t>
      </w:r>
      <w:r w:rsidR="006C698C">
        <w:rPr>
          <w:sz w:val="20"/>
          <w:szCs w:val="22"/>
        </w:rPr>
        <w:t xml:space="preserve"> K</w:t>
      </w:r>
      <w:r w:rsidRPr="00B41D8B">
        <w:rPr>
          <w:sz w:val="20"/>
          <w:szCs w:val="22"/>
        </w:rPr>
        <w:t>indergarten, while working toward me</w:t>
      </w:r>
      <w:r w:rsidR="006C698C">
        <w:rPr>
          <w:sz w:val="20"/>
          <w:szCs w:val="22"/>
        </w:rPr>
        <w:t>eting a NYS requirement</w:t>
      </w:r>
      <w:r w:rsidR="00A00B30" w:rsidRPr="00B41D8B">
        <w:rPr>
          <w:sz w:val="20"/>
          <w:szCs w:val="22"/>
        </w:rPr>
        <w:t xml:space="preserve"> for Birth</w:t>
      </w:r>
      <w:r w:rsidR="006C698C">
        <w:rPr>
          <w:sz w:val="20"/>
          <w:szCs w:val="22"/>
        </w:rPr>
        <w:t xml:space="preserve"> </w:t>
      </w:r>
      <w:r w:rsidR="00A00B30" w:rsidRPr="00B41D8B">
        <w:rPr>
          <w:sz w:val="20"/>
          <w:szCs w:val="22"/>
        </w:rPr>
        <w:t>- G</w:t>
      </w:r>
      <w:r w:rsidRPr="00B41D8B">
        <w:rPr>
          <w:sz w:val="20"/>
          <w:szCs w:val="22"/>
        </w:rPr>
        <w:t>rade 2 teacher certification</w:t>
      </w:r>
      <w:r w:rsidR="006C698C">
        <w:rPr>
          <w:sz w:val="20"/>
          <w:szCs w:val="22"/>
        </w:rPr>
        <w:t xml:space="preserve"> extension</w:t>
      </w:r>
      <w:r w:rsidRPr="00B41D8B">
        <w:rPr>
          <w:sz w:val="20"/>
          <w:szCs w:val="22"/>
        </w:rPr>
        <w:t xml:space="preserve">.  </w:t>
      </w:r>
      <w:r w:rsidR="00A00B30" w:rsidRPr="00B41D8B">
        <w:rPr>
          <w:sz w:val="20"/>
          <w:szCs w:val="22"/>
        </w:rPr>
        <w:t>Talk to your advisor</w:t>
      </w:r>
      <w:r w:rsidR="007058BB" w:rsidRPr="00B41D8B">
        <w:rPr>
          <w:sz w:val="20"/>
          <w:szCs w:val="22"/>
        </w:rPr>
        <w:t xml:space="preserve"> or the C &amp; I Advisement Center</w:t>
      </w:r>
      <w:r w:rsidR="00A00B30" w:rsidRPr="00B41D8B">
        <w:rPr>
          <w:sz w:val="20"/>
          <w:szCs w:val="22"/>
        </w:rPr>
        <w:t xml:space="preserve"> for more information. </w:t>
      </w:r>
    </w:p>
    <w:p w:rsidR="003D49C4" w:rsidRPr="00B41D8B" w:rsidRDefault="00F92B19" w:rsidP="00667A57">
      <w:pPr>
        <w:jc w:val="center"/>
        <w:rPr>
          <w:rStyle w:val="Strong"/>
          <w:b w:val="0"/>
          <w:bCs w:val="0"/>
          <w:sz w:val="22"/>
          <w:szCs w:val="22"/>
        </w:rPr>
      </w:pPr>
      <w:r>
        <w:rPr>
          <w:sz w:val="22"/>
          <w:szCs w:val="22"/>
        </w:rPr>
        <w:t>--------------------------------------</w:t>
      </w:r>
      <w:r w:rsidR="005B2FC7">
        <w:rPr>
          <w:sz w:val="22"/>
          <w:szCs w:val="22"/>
        </w:rPr>
        <w:t>-------------------------------</w:t>
      </w:r>
      <w:r w:rsidR="00B34BF7">
        <w:rPr>
          <w:b/>
        </w:rPr>
        <w:t>Quest 2015</w:t>
      </w:r>
    </w:p>
    <w:p w:rsidR="00F62748" w:rsidRPr="00F62748" w:rsidRDefault="00F62748" w:rsidP="00B41D8B">
      <w:pPr>
        <w:pStyle w:val="BodyText2"/>
        <w:spacing w:line="276" w:lineRule="auto"/>
        <w:jc w:val="both"/>
        <w:outlineLvl w:val="0"/>
        <w:rPr>
          <w:rFonts w:ascii="Times New Roman" w:hAnsi="Times New Roman"/>
          <w:color w:val="000000"/>
          <w:sz w:val="8"/>
          <w:szCs w:val="22"/>
        </w:rPr>
      </w:pPr>
    </w:p>
    <w:p w:rsidR="003D49C4" w:rsidRPr="00B41D8B" w:rsidRDefault="003D49C4" w:rsidP="00B41D8B">
      <w:pPr>
        <w:pStyle w:val="BodyText2"/>
        <w:spacing w:line="276" w:lineRule="auto"/>
        <w:jc w:val="both"/>
        <w:outlineLvl w:val="0"/>
        <w:rPr>
          <w:rFonts w:ascii="Times New Roman" w:hAnsi="Times New Roman"/>
          <w:sz w:val="20"/>
          <w:szCs w:val="22"/>
        </w:rPr>
      </w:pPr>
      <w:r w:rsidRPr="00B41D8B">
        <w:rPr>
          <w:rFonts w:ascii="Times New Roman" w:hAnsi="Times New Roman"/>
          <w:color w:val="000000"/>
          <w:sz w:val="20"/>
          <w:szCs w:val="22"/>
        </w:rPr>
        <w:t xml:space="preserve">Quest is </w:t>
      </w:r>
      <w:r w:rsidR="007058BB" w:rsidRPr="00B41D8B">
        <w:rPr>
          <w:rFonts w:ascii="Times New Roman" w:hAnsi="Times New Roman"/>
          <w:color w:val="000000"/>
          <w:sz w:val="20"/>
          <w:szCs w:val="22"/>
        </w:rPr>
        <w:t>the</w:t>
      </w:r>
      <w:r w:rsidRPr="00B41D8B">
        <w:rPr>
          <w:rFonts w:ascii="Times New Roman" w:hAnsi="Times New Roman"/>
          <w:color w:val="000000"/>
          <w:sz w:val="20"/>
          <w:szCs w:val="22"/>
        </w:rPr>
        <w:t xml:space="preserve"> yearly campus-wide event during which faculty, staff, and students at SUNY Oswego present research and creative projects.  On </w:t>
      </w:r>
      <w:r w:rsidR="00D34280" w:rsidRPr="00B41D8B">
        <w:rPr>
          <w:rFonts w:ascii="Times New Roman" w:hAnsi="Times New Roman"/>
          <w:b/>
          <w:color w:val="000000"/>
          <w:sz w:val="20"/>
          <w:szCs w:val="22"/>
        </w:rPr>
        <w:t>April 15</w:t>
      </w:r>
      <w:r w:rsidRPr="00B41D8B">
        <w:rPr>
          <w:rFonts w:ascii="Times New Roman" w:hAnsi="Times New Roman"/>
          <w:b/>
          <w:color w:val="000000"/>
          <w:sz w:val="20"/>
          <w:szCs w:val="22"/>
        </w:rPr>
        <w:t>th</w:t>
      </w:r>
      <w:r w:rsidRPr="00B41D8B">
        <w:rPr>
          <w:rFonts w:ascii="Times New Roman" w:hAnsi="Times New Roman"/>
          <w:color w:val="000000"/>
          <w:sz w:val="20"/>
          <w:szCs w:val="22"/>
        </w:rPr>
        <w:t xml:space="preserve">, </w:t>
      </w:r>
      <w:r w:rsidR="005B2FC7" w:rsidRPr="00B41D8B">
        <w:rPr>
          <w:rFonts w:ascii="Times New Roman" w:hAnsi="Times New Roman"/>
          <w:color w:val="000000"/>
          <w:sz w:val="20"/>
          <w:szCs w:val="22"/>
        </w:rPr>
        <w:t>over</w:t>
      </w:r>
      <w:r w:rsidRPr="00B41D8B">
        <w:rPr>
          <w:rFonts w:ascii="Times New Roman" w:hAnsi="Times New Roman"/>
          <w:color w:val="000000"/>
          <w:sz w:val="20"/>
          <w:szCs w:val="22"/>
        </w:rPr>
        <w:t xml:space="preserve"> </w:t>
      </w:r>
      <w:r w:rsidR="005B2FC7" w:rsidRPr="00B41D8B">
        <w:rPr>
          <w:rFonts w:ascii="Times New Roman" w:hAnsi="Times New Roman"/>
          <w:color w:val="000000"/>
          <w:sz w:val="20"/>
          <w:szCs w:val="22"/>
        </w:rPr>
        <w:t>300</w:t>
      </w:r>
      <w:r w:rsidRPr="00B41D8B">
        <w:rPr>
          <w:rFonts w:ascii="Times New Roman" w:hAnsi="Times New Roman"/>
          <w:color w:val="000000"/>
          <w:sz w:val="20"/>
          <w:szCs w:val="22"/>
        </w:rPr>
        <w:t xml:space="preserve"> talks, demonstrations, and other</w:t>
      </w:r>
      <w:r w:rsidR="0028072F" w:rsidRPr="00B41D8B">
        <w:rPr>
          <w:rFonts w:ascii="Times New Roman" w:hAnsi="Times New Roman"/>
          <w:color w:val="000000"/>
          <w:sz w:val="20"/>
          <w:szCs w:val="22"/>
        </w:rPr>
        <w:t xml:space="preserve"> activities will be presented.</w:t>
      </w:r>
      <w:r w:rsidR="00A00B30" w:rsidRPr="00B41D8B">
        <w:rPr>
          <w:rFonts w:ascii="Times New Roman" w:hAnsi="Times New Roman"/>
          <w:sz w:val="20"/>
          <w:szCs w:val="22"/>
        </w:rPr>
        <w:t xml:space="preserve"> Join the campus</w:t>
      </w:r>
      <w:r w:rsidRPr="00B41D8B">
        <w:rPr>
          <w:rFonts w:ascii="Times New Roman" w:hAnsi="Times New Roman"/>
          <w:sz w:val="20"/>
          <w:szCs w:val="22"/>
        </w:rPr>
        <w:t xml:space="preserve"> for </w:t>
      </w:r>
      <w:r w:rsidR="00A00B30" w:rsidRPr="00B41D8B">
        <w:rPr>
          <w:rFonts w:ascii="Times New Roman" w:hAnsi="Times New Roman"/>
          <w:sz w:val="20"/>
          <w:szCs w:val="22"/>
        </w:rPr>
        <w:t>this</w:t>
      </w:r>
      <w:r w:rsidRPr="00B41D8B">
        <w:rPr>
          <w:rFonts w:ascii="Times New Roman" w:hAnsi="Times New Roman"/>
          <w:sz w:val="20"/>
          <w:szCs w:val="22"/>
        </w:rPr>
        <w:t xml:space="preserve"> day</w:t>
      </w:r>
      <w:r w:rsidR="00164B0E" w:rsidRPr="00B41D8B">
        <w:rPr>
          <w:rFonts w:ascii="Times New Roman" w:hAnsi="Times New Roman"/>
          <w:sz w:val="20"/>
          <w:szCs w:val="22"/>
        </w:rPr>
        <w:t>-</w:t>
      </w:r>
      <w:r w:rsidRPr="00B41D8B">
        <w:rPr>
          <w:rFonts w:ascii="Times New Roman" w:hAnsi="Times New Roman"/>
          <w:sz w:val="20"/>
          <w:szCs w:val="22"/>
        </w:rPr>
        <w:t>long celebration of scholarly and creative pursuits</w:t>
      </w:r>
      <w:r w:rsidR="005B2FC7" w:rsidRPr="00B41D8B">
        <w:rPr>
          <w:rFonts w:ascii="Times New Roman" w:hAnsi="Times New Roman"/>
          <w:sz w:val="20"/>
          <w:szCs w:val="22"/>
        </w:rPr>
        <w:t>.</w:t>
      </w:r>
      <w:r w:rsidR="00135947" w:rsidRPr="00B41D8B">
        <w:rPr>
          <w:rFonts w:ascii="Times New Roman" w:hAnsi="Times New Roman"/>
          <w:sz w:val="20"/>
          <w:szCs w:val="22"/>
        </w:rPr>
        <w:t xml:space="preserve"> This year’s Curriculum and Instruction presentations include:</w:t>
      </w:r>
    </w:p>
    <w:p w:rsidR="00135947" w:rsidRPr="00B41D8B" w:rsidRDefault="00135947" w:rsidP="00B41D8B">
      <w:pPr>
        <w:pStyle w:val="ListParagraph"/>
        <w:numPr>
          <w:ilvl w:val="0"/>
          <w:numId w:val="11"/>
        </w:numPr>
        <w:tabs>
          <w:tab w:val="left" w:pos="360"/>
          <w:tab w:val="left" w:pos="720"/>
          <w:tab w:val="left" w:pos="1440"/>
        </w:tabs>
        <w:rPr>
          <w:rFonts w:eastAsia="Cambria"/>
          <w:b/>
          <w:sz w:val="20"/>
        </w:rPr>
      </w:pPr>
      <w:r w:rsidRPr="00B41D8B">
        <w:rPr>
          <w:rFonts w:eastAsia="Cambria"/>
          <w:b/>
          <w:sz w:val="20"/>
        </w:rPr>
        <w:t>Education, Diversity, and Social Justice</w:t>
      </w:r>
    </w:p>
    <w:p w:rsidR="00135947" w:rsidRPr="00135947" w:rsidRDefault="00B41D8B" w:rsidP="00B01627">
      <w:pPr>
        <w:numPr>
          <w:ilvl w:val="0"/>
          <w:numId w:val="13"/>
        </w:numPr>
        <w:tabs>
          <w:tab w:val="left" w:pos="360"/>
          <w:tab w:val="left" w:pos="720"/>
          <w:tab w:val="left" w:pos="1350"/>
        </w:tabs>
        <w:rPr>
          <w:rFonts w:eastAsia="Cambria"/>
          <w:b/>
          <w:sz w:val="20"/>
        </w:rPr>
      </w:pPr>
      <w:r>
        <w:rPr>
          <w:rFonts w:eastAsia="Cambria"/>
          <w:color w:val="000000"/>
          <w:sz w:val="20"/>
        </w:rPr>
        <w:t>Classroom Discussion as a Pedagogical T</w:t>
      </w:r>
      <w:r w:rsidR="00135947" w:rsidRPr="00135947">
        <w:rPr>
          <w:rFonts w:eastAsia="Cambria"/>
          <w:color w:val="000000"/>
          <w:sz w:val="20"/>
        </w:rPr>
        <w:t xml:space="preserve">ool for English Language Learners (ELL) </w:t>
      </w:r>
    </w:p>
    <w:p w:rsidR="00135947" w:rsidRPr="00135947" w:rsidRDefault="00135947" w:rsidP="00B01627">
      <w:pPr>
        <w:numPr>
          <w:ilvl w:val="0"/>
          <w:numId w:val="13"/>
        </w:numPr>
        <w:tabs>
          <w:tab w:val="left" w:pos="360"/>
          <w:tab w:val="left" w:pos="720"/>
          <w:tab w:val="left" w:pos="1350"/>
        </w:tabs>
        <w:rPr>
          <w:rFonts w:eastAsia="Cambria"/>
          <w:b/>
          <w:sz w:val="20"/>
        </w:rPr>
      </w:pPr>
      <w:r w:rsidRPr="00135947">
        <w:rPr>
          <w:rFonts w:eastAsia="Cambria"/>
          <w:color w:val="000000"/>
          <w:sz w:val="20"/>
        </w:rPr>
        <w:t xml:space="preserve">Combatting Prejudice: How to increase achievement for all students </w:t>
      </w:r>
    </w:p>
    <w:p w:rsidR="00135947" w:rsidRPr="00B41D8B" w:rsidRDefault="00135947" w:rsidP="00B01627">
      <w:pPr>
        <w:numPr>
          <w:ilvl w:val="0"/>
          <w:numId w:val="13"/>
        </w:numPr>
        <w:tabs>
          <w:tab w:val="left" w:pos="360"/>
          <w:tab w:val="left" w:pos="720"/>
          <w:tab w:val="left" w:pos="1350"/>
        </w:tabs>
        <w:rPr>
          <w:rFonts w:eastAsia="Cambria"/>
          <w:b/>
          <w:sz w:val="20"/>
        </w:rPr>
      </w:pPr>
      <w:r w:rsidRPr="00135947">
        <w:rPr>
          <w:rFonts w:eastAsia="Cambria"/>
          <w:color w:val="000000"/>
          <w:sz w:val="20"/>
        </w:rPr>
        <w:t>Education, Diversity, and Social Justice</w:t>
      </w:r>
      <w:r w:rsidR="00B41D8B">
        <w:rPr>
          <w:rFonts w:eastAsia="Cambria"/>
          <w:color w:val="000000"/>
          <w:sz w:val="20"/>
        </w:rPr>
        <w:t xml:space="preserve"> </w:t>
      </w:r>
    </w:p>
    <w:p w:rsidR="00B01627" w:rsidRDefault="00B41D8B" w:rsidP="00B01627">
      <w:pPr>
        <w:numPr>
          <w:ilvl w:val="1"/>
          <w:numId w:val="10"/>
        </w:numPr>
        <w:tabs>
          <w:tab w:val="left" w:pos="360"/>
          <w:tab w:val="left" w:pos="720"/>
          <w:tab w:val="left" w:pos="1350"/>
        </w:tabs>
        <w:rPr>
          <w:rFonts w:eastAsia="Cambria"/>
          <w:b/>
          <w:sz w:val="20"/>
        </w:rPr>
      </w:pPr>
      <w:r>
        <w:rPr>
          <w:rFonts w:eastAsia="Cambria"/>
          <w:b/>
          <w:sz w:val="20"/>
        </w:rPr>
        <w:t>3:00PM – 3:</w:t>
      </w:r>
      <w:r w:rsidR="006C698C">
        <w:rPr>
          <w:rFonts w:eastAsia="Cambria"/>
          <w:b/>
          <w:sz w:val="20"/>
        </w:rPr>
        <w:t>45PM in 211 Marano CC</w:t>
      </w:r>
    </w:p>
    <w:p w:rsidR="006C698C" w:rsidRPr="006C698C" w:rsidRDefault="006C698C" w:rsidP="006C698C">
      <w:pPr>
        <w:tabs>
          <w:tab w:val="left" w:pos="360"/>
          <w:tab w:val="left" w:pos="720"/>
          <w:tab w:val="left" w:pos="1350"/>
        </w:tabs>
        <w:ind w:left="1440"/>
        <w:rPr>
          <w:rFonts w:eastAsia="Cambria"/>
          <w:b/>
          <w:sz w:val="8"/>
        </w:rPr>
      </w:pPr>
    </w:p>
    <w:p w:rsidR="00B01627" w:rsidRDefault="00135947" w:rsidP="00B01627">
      <w:pPr>
        <w:pStyle w:val="ListParagraph"/>
        <w:numPr>
          <w:ilvl w:val="0"/>
          <w:numId w:val="12"/>
        </w:numPr>
        <w:tabs>
          <w:tab w:val="left" w:pos="360"/>
          <w:tab w:val="left" w:pos="720"/>
          <w:tab w:val="left" w:pos="1350"/>
        </w:tabs>
        <w:rPr>
          <w:rFonts w:eastAsia="Cambria"/>
          <w:b/>
          <w:sz w:val="20"/>
        </w:rPr>
      </w:pPr>
      <w:r w:rsidRPr="00B01627">
        <w:rPr>
          <w:rFonts w:eastAsia="Cambria"/>
          <w:b/>
          <w:sz w:val="20"/>
        </w:rPr>
        <w:t>Diversity and Social Just</w:t>
      </w:r>
      <w:r w:rsidR="00B41D8B" w:rsidRPr="00B01627">
        <w:rPr>
          <w:rFonts w:eastAsia="Cambria"/>
          <w:b/>
          <w:sz w:val="20"/>
        </w:rPr>
        <w:t>ice: Faculty/Student Panel</w:t>
      </w:r>
    </w:p>
    <w:p w:rsidR="00135947" w:rsidRPr="00B01627" w:rsidRDefault="00B41D8B" w:rsidP="00B01627">
      <w:pPr>
        <w:pStyle w:val="ListParagraph"/>
        <w:numPr>
          <w:ilvl w:val="1"/>
          <w:numId w:val="12"/>
        </w:numPr>
        <w:tabs>
          <w:tab w:val="left" w:pos="360"/>
          <w:tab w:val="left" w:pos="720"/>
          <w:tab w:val="left" w:pos="1350"/>
        </w:tabs>
        <w:rPr>
          <w:rFonts w:eastAsia="Cambria"/>
          <w:b/>
          <w:sz w:val="20"/>
        </w:rPr>
      </w:pPr>
      <w:r w:rsidRPr="00B01627">
        <w:rPr>
          <w:rFonts w:eastAsia="Cambria"/>
          <w:sz w:val="20"/>
        </w:rPr>
        <w:t xml:space="preserve">Panel includes: </w:t>
      </w:r>
      <w:r w:rsidR="00135947" w:rsidRPr="00B01627">
        <w:rPr>
          <w:rFonts w:eastAsia="Cambria"/>
          <w:sz w:val="20"/>
        </w:rPr>
        <w:t>Elizabeth</w:t>
      </w:r>
      <w:r w:rsidRPr="00B01627">
        <w:rPr>
          <w:rFonts w:eastAsia="Cambria"/>
          <w:sz w:val="20"/>
        </w:rPr>
        <w:t xml:space="preserve"> Stevens, Marcia Burrell, Tania </w:t>
      </w:r>
      <w:proofErr w:type="spellStart"/>
      <w:r w:rsidR="00135947" w:rsidRPr="00B01627">
        <w:rPr>
          <w:rFonts w:eastAsia="Cambria"/>
          <w:sz w:val="20"/>
        </w:rPr>
        <w:t>Ramalho</w:t>
      </w:r>
      <w:proofErr w:type="spellEnd"/>
      <w:r w:rsidR="00135947" w:rsidRPr="00B01627">
        <w:rPr>
          <w:rFonts w:eastAsia="Cambria"/>
          <w:sz w:val="20"/>
        </w:rPr>
        <w:t xml:space="preserve">, Eric Olson, </w:t>
      </w:r>
      <w:proofErr w:type="spellStart"/>
      <w:r w:rsidR="00135947" w:rsidRPr="00B01627">
        <w:rPr>
          <w:rFonts w:eastAsia="Cambria"/>
          <w:sz w:val="20"/>
        </w:rPr>
        <w:t>Ritu</w:t>
      </w:r>
      <w:proofErr w:type="spellEnd"/>
      <w:r w:rsidR="00135947" w:rsidRPr="00B01627">
        <w:rPr>
          <w:rFonts w:eastAsia="Cambria"/>
          <w:sz w:val="20"/>
        </w:rPr>
        <w:t xml:space="preserve"> </w:t>
      </w:r>
      <w:proofErr w:type="spellStart"/>
      <w:r w:rsidR="00D71879" w:rsidRPr="00B01627">
        <w:rPr>
          <w:rFonts w:eastAsia="Cambria"/>
          <w:sz w:val="20"/>
        </w:rPr>
        <w:t>Radhakrishnan</w:t>
      </w:r>
      <w:proofErr w:type="spellEnd"/>
      <w:r w:rsidR="00135947" w:rsidRPr="00B01627">
        <w:rPr>
          <w:rFonts w:eastAsia="Cambria"/>
          <w:sz w:val="20"/>
        </w:rPr>
        <w:t>, and Jacqueline Concepcion</w:t>
      </w:r>
    </w:p>
    <w:p w:rsidR="00B41D8B" w:rsidRPr="00B01627" w:rsidRDefault="00B41D8B" w:rsidP="00B01627">
      <w:pPr>
        <w:pStyle w:val="ListParagraph"/>
        <w:numPr>
          <w:ilvl w:val="2"/>
          <w:numId w:val="12"/>
        </w:numPr>
        <w:tabs>
          <w:tab w:val="left" w:pos="360"/>
        </w:tabs>
        <w:rPr>
          <w:rFonts w:eastAsia="Cambria"/>
          <w:sz w:val="20"/>
        </w:rPr>
      </w:pPr>
      <w:r w:rsidRPr="00B01627">
        <w:rPr>
          <w:rFonts w:eastAsia="Cambria"/>
          <w:b/>
          <w:sz w:val="20"/>
        </w:rPr>
        <w:t>4:00PM – 4:</w:t>
      </w:r>
      <w:r w:rsidR="006C698C">
        <w:rPr>
          <w:rFonts w:eastAsia="Cambria"/>
          <w:b/>
          <w:sz w:val="20"/>
        </w:rPr>
        <w:t>45PM in 133 Marano CC</w:t>
      </w:r>
    </w:p>
    <w:p w:rsidR="009A2DF1" w:rsidRPr="00B41D8B" w:rsidRDefault="003D49C4" w:rsidP="00A925BA">
      <w:pPr>
        <w:pStyle w:val="BodyText2"/>
        <w:jc w:val="center"/>
        <w:outlineLvl w:val="0"/>
        <w:rPr>
          <w:rFonts w:ascii="Times New Roman" w:hAnsi="Times New Roman"/>
          <w:b/>
          <w:szCs w:val="24"/>
        </w:rPr>
      </w:pPr>
      <w:r w:rsidRPr="00B41D8B">
        <w:rPr>
          <w:rFonts w:ascii="Times New Roman" w:hAnsi="Times New Roman"/>
          <w:b/>
          <w:szCs w:val="24"/>
        </w:rPr>
        <w:t>----------------------------------------------------------------</w:t>
      </w:r>
    </w:p>
    <w:p w:rsidR="00CF699F" w:rsidRPr="00F62748" w:rsidRDefault="00CF699F" w:rsidP="00CF699F">
      <w:pPr>
        <w:jc w:val="center"/>
        <w:rPr>
          <w:b/>
          <w:sz w:val="22"/>
          <w:szCs w:val="22"/>
        </w:rPr>
      </w:pPr>
      <w:r w:rsidRPr="00F62748">
        <w:rPr>
          <w:b/>
          <w:sz w:val="22"/>
          <w:szCs w:val="22"/>
        </w:rPr>
        <w:t>Are you interested in taking EDU 381: Immersion in Urban Education in Syracuse over the summer?</w:t>
      </w:r>
    </w:p>
    <w:p w:rsidR="00CF699F" w:rsidRPr="00F62748" w:rsidRDefault="00CF699F" w:rsidP="00CF699F">
      <w:pPr>
        <w:rPr>
          <w:sz w:val="10"/>
          <w:szCs w:val="22"/>
        </w:rPr>
      </w:pPr>
    </w:p>
    <w:p w:rsidR="00CF699F" w:rsidRDefault="00CF699F" w:rsidP="00CF699F">
      <w:pPr>
        <w:rPr>
          <w:sz w:val="20"/>
          <w:szCs w:val="22"/>
        </w:rPr>
      </w:pPr>
      <w:r>
        <w:rPr>
          <w:sz w:val="20"/>
          <w:szCs w:val="22"/>
        </w:rPr>
        <w:t xml:space="preserve">This course takes place from </w:t>
      </w:r>
      <w:r w:rsidRPr="00B01627">
        <w:rPr>
          <w:b/>
          <w:sz w:val="20"/>
          <w:szCs w:val="22"/>
        </w:rPr>
        <w:t>May 18 – June 12</w:t>
      </w:r>
      <w:r>
        <w:rPr>
          <w:sz w:val="20"/>
          <w:szCs w:val="22"/>
        </w:rPr>
        <w:t xml:space="preserve"> and includes a three week practicum in Huntington K-8 School in Syracuse, NY, along with class sessions at the Metro Center in Syracuse. </w:t>
      </w:r>
    </w:p>
    <w:p w:rsidR="00CF699F" w:rsidRPr="00CF699F" w:rsidRDefault="00CF699F" w:rsidP="00CF699F">
      <w:pPr>
        <w:rPr>
          <w:sz w:val="4"/>
          <w:szCs w:val="22"/>
        </w:rPr>
      </w:pPr>
    </w:p>
    <w:p w:rsidR="00CF699F" w:rsidRDefault="00CF699F" w:rsidP="00CF699F">
      <w:pPr>
        <w:rPr>
          <w:sz w:val="20"/>
          <w:szCs w:val="22"/>
        </w:rPr>
      </w:pPr>
      <w:r>
        <w:rPr>
          <w:sz w:val="20"/>
          <w:szCs w:val="22"/>
        </w:rPr>
        <w:t xml:space="preserve">Please </w:t>
      </w:r>
      <w:r w:rsidRPr="00B01627">
        <w:rPr>
          <w:b/>
          <w:sz w:val="20"/>
          <w:szCs w:val="22"/>
        </w:rPr>
        <w:t>attend the Organizational Meeting on Tuesday</w:t>
      </w:r>
      <w:proofErr w:type="gramStart"/>
      <w:r w:rsidRPr="00B01627">
        <w:rPr>
          <w:b/>
          <w:sz w:val="20"/>
          <w:szCs w:val="22"/>
        </w:rPr>
        <w:t xml:space="preserve">, </w:t>
      </w:r>
      <w:r>
        <w:rPr>
          <w:b/>
          <w:sz w:val="20"/>
          <w:szCs w:val="22"/>
        </w:rPr>
        <w:t xml:space="preserve"> </w:t>
      </w:r>
      <w:r w:rsidRPr="00B01627">
        <w:rPr>
          <w:b/>
          <w:sz w:val="20"/>
          <w:szCs w:val="22"/>
        </w:rPr>
        <w:t>April</w:t>
      </w:r>
      <w:proofErr w:type="gramEnd"/>
      <w:r w:rsidRPr="00B01627">
        <w:rPr>
          <w:b/>
          <w:sz w:val="20"/>
          <w:szCs w:val="22"/>
        </w:rPr>
        <w:t xml:space="preserve"> 21, 2015</w:t>
      </w:r>
      <w:r>
        <w:rPr>
          <w:sz w:val="20"/>
          <w:szCs w:val="22"/>
        </w:rPr>
        <w:t xml:space="preserve">. To register for the course, you must get Dr. Davis’s signature at the meeting. </w:t>
      </w:r>
    </w:p>
    <w:p w:rsidR="00CF699F" w:rsidRPr="00F62748" w:rsidRDefault="00CF699F" w:rsidP="00CF699F">
      <w:pPr>
        <w:rPr>
          <w:sz w:val="10"/>
          <w:szCs w:val="22"/>
        </w:rPr>
      </w:pPr>
    </w:p>
    <w:p w:rsidR="00CF699F" w:rsidRPr="009E434B" w:rsidRDefault="00CF699F" w:rsidP="00CF699F">
      <w:pPr>
        <w:rPr>
          <w:sz w:val="20"/>
          <w:szCs w:val="22"/>
        </w:rPr>
      </w:pPr>
      <w:r>
        <w:rPr>
          <w:sz w:val="20"/>
          <w:szCs w:val="22"/>
        </w:rPr>
        <w:t xml:space="preserve">Contact Dr. Davis at </w:t>
      </w:r>
      <w:hyperlink r:id="rId13" w:history="1">
        <w:r w:rsidRPr="00B01627">
          <w:rPr>
            <w:rStyle w:val="Hyperlink"/>
            <w:i/>
            <w:color w:val="auto"/>
            <w:sz w:val="20"/>
            <w:szCs w:val="22"/>
          </w:rPr>
          <w:t>rdeborah.davis@oswego.edu</w:t>
        </w:r>
      </w:hyperlink>
      <w:r>
        <w:rPr>
          <w:i/>
          <w:sz w:val="20"/>
          <w:szCs w:val="22"/>
        </w:rPr>
        <w:t xml:space="preserve"> </w:t>
      </w:r>
      <w:r>
        <w:rPr>
          <w:sz w:val="20"/>
          <w:szCs w:val="22"/>
        </w:rPr>
        <w:t>for the application</w:t>
      </w:r>
      <w:r w:rsidR="006C698C">
        <w:rPr>
          <w:sz w:val="20"/>
          <w:szCs w:val="22"/>
        </w:rPr>
        <w:t xml:space="preserve"> and for more information</w:t>
      </w:r>
      <w:r>
        <w:rPr>
          <w:sz w:val="20"/>
          <w:szCs w:val="22"/>
        </w:rPr>
        <w:t>.</w:t>
      </w:r>
    </w:p>
    <w:p w:rsidR="00A925BA" w:rsidRDefault="00A925BA" w:rsidP="00F92B19">
      <w:pPr>
        <w:tabs>
          <w:tab w:val="left" w:pos="90"/>
        </w:tabs>
        <w:rPr>
          <w:b/>
        </w:rPr>
      </w:pPr>
      <w:r>
        <w:rPr>
          <w:b/>
        </w:rPr>
        <w:t>----------------------------------------------------------------</w:t>
      </w:r>
    </w:p>
    <w:p w:rsidR="0039049D" w:rsidRPr="00F62748" w:rsidRDefault="0039049D" w:rsidP="0039049D">
      <w:pPr>
        <w:jc w:val="center"/>
        <w:rPr>
          <w:b/>
          <w:sz w:val="26"/>
          <w:szCs w:val="26"/>
        </w:rPr>
      </w:pPr>
      <w:proofErr w:type="spellStart"/>
      <w:r w:rsidRPr="00F62748">
        <w:rPr>
          <w:b/>
          <w:sz w:val="26"/>
          <w:szCs w:val="26"/>
        </w:rPr>
        <w:t>Grad</w:t>
      </w:r>
      <w:proofErr w:type="spellEnd"/>
      <w:r w:rsidRPr="00F62748">
        <w:rPr>
          <w:b/>
          <w:sz w:val="26"/>
          <w:szCs w:val="26"/>
        </w:rPr>
        <w:t xml:space="preserve"> Finale</w:t>
      </w:r>
    </w:p>
    <w:p w:rsidR="0039049D" w:rsidRPr="00F62748" w:rsidRDefault="0039049D" w:rsidP="0039049D">
      <w:pPr>
        <w:jc w:val="center"/>
        <w:rPr>
          <w:sz w:val="10"/>
          <w:szCs w:val="20"/>
        </w:rPr>
      </w:pPr>
    </w:p>
    <w:p w:rsidR="00B01627" w:rsidRPr="00F62748" w:rsidRDefault="0039049D" w:rsidP="00F62748">
      <w:pPr>
        <w:spacing w:line="276" w:lineRule="auto"/>
        <w:jc w:val="both"/>
        <w:rPr>
          <w:sz w:val="20"/>
          <w:szCs w:val="20"/>
        </w:rPr>
      </w:pPr>
      <w:r w:rsidRPr="00B41D8B">
        <w:rPr>
          <w:sz w:val="20"/>
          <w:szCs w:val="20"/>
        </w:rPr>
        <w:t xml:space="preserve">The College Store will host its annual </w:t>
      </w:r>
      <w:r w:rsidRPr="00B41D8B">
        <w:rPr>
          <w:i/>
          <w:sz w:val="20"/>
          <w:szCs w:val="20"/>
        </w:rPr>
        <w:t>Grad Finale</w:t>
      </w:r>
      <w:r w:rsidRPr="00B41D8B">
        <w:rPr>
          <w:sz w:val="20"/>
          <w:szCs w:val="20"/>
        </w:rPr>
        <w:t xml:space="preserve"> on </w:t>
      </w:r>
      <w:r w:rsidRPr="00B41D8B">
        <w:rPr>
          <w:b/>
          <w:sz w:val="20"/>
          <w:szCs w:val="20"/>
        </w:rPr>
        <w:t>Tuesday, April 14</w:t>
      </w:r>
      <w:r w:rsidRPr="00B41D8B">
        <w:rPr>
          <w:sz w:val="20"/>
          <w:szCs w:val="20"/>
        </w:rPr>
        <w:t xml:space="preserve"> from </w:t>
      </w:r>
      <w:r w:rsidRPr="00B41D8B">
        <w:rPr>
          <w:b/>
          <w:sz w:val="20"/>
          <w:szCs w:val="20"/>
        </w:rPr>
        <w:t>10am- 7pm</w:t>
      </w:r>
      <w:r w:rsidRPr="00B41D8B">
        <w:rPr>
          <w:sz w:val="20"/>
          <w:szCs w:val="20"/>
        </w:rPr>
        <w:t xml:space="preserve"> in the Hewitt Union Ballroom. Graduates can purchase caps and gowns, pick up commencement tickets, order personalized graduation announcements and have a professional graduation photo taken. The COMPASS, Registrar’s Office and Graduate Studies will also have representatives available to answer questions. </w:t>
      </w:r>
    </w:p>
    <w:p w:rsidR="006C698C" w:rsidRPr="00F62748" w:rsidRDefault="006C698C" w:rsidP="0039049D">
      <w:pPr>
        <w:spacing w:line="276" w:lineRule="auto"/>
        <w:jc w:val="center"/>
        <w:rPr>
          <w:sz w:val="12"/>
          <w:szCs w:val="20"/>
        </w:rPr>
      </w:pPr>
    </w:p>
    <w:p w:rsidR="0039049D" w:rsidRPr="00B41D8B" w:rsidRDefault="0039049D" w:rsidP="0039049D">
      <w:pPr>
        <w:spacing w:line="276" w:lineRule="auto"/>
        <w:jc w:val="center"/>
        <w:rPr>
          <w:sz w:val="20"/>
          <w:szCs w:val="20"/>
        </w:rPr>
      </w:pPr>
      <w:r w:rsidRPr="00B41D8B">
        <w:rPr>
          <w:sz w:val="20"/>
          <w:szCs w:val="20"/>
        </w:rPr>
        <w:t>More information can be found at:</w:t>
      </w:r>
    </w:p>
    <w:p w:rsidR="006C698C" w:rsidRPr="00F62748" w:rsidRDefault="0039049D" w:rsidP="00F62748">
      <w:pPr>
        <w:jc w:val="center"/>
        <w:rPr>
          <w:b/>
          <w:i/>
          <w:sz w:val="20"/>
          <w:szCs w:val="20"/>
        </w:rPr>
      </w:pPr>
      <w:r w:rsidRPr="00B41D8B">
        <w:rPr>
          <w:i/>
          <w:sz w:val="20"/>
          <w:szCs w:val="20"/>
        </w:rPr>
        <w:t>www.oswego.edu/student/services/college_store/graduation</w:t>
      </w:r>
    </w:p>
    <w:p w:rsidR="00C328F0" w:rsidRPr="009D7311" w:rsidRDefault="00C328F0" w:rsidP="00F62748">
      <w:pPr>
        <w:tabs>
          <w:tab w:val="left" w:pos="90"/>
        </w:tabs>
        <w:jc w:val="center"/>
        <w:rPr>
          <w:b/>
          <w:sz w:val="25"/>
          <w:szCs w:val="25"/>
        </w:rPr>
      </w:pPr>
      <w:r w:rsidRPr="009D7311">
        <w:rPr>
          <w:b/>
          <w:sz w:val="25"/>
          <w:szCs w:val="25"/>
        </w:rPr>
        <w:t>Required Workshops for</w:t>
      </w:r>
    </w:p>
    <w:p w:rsidR="00C328F0" w:rsidRPr="009D7311" w:rsidRDefault="00C328F0" w:rsidP="00C328F0">
      <w:pPr>
        <w:tabs>
          <w:tab w:val="left" w:pos="90"/>
        </w:tabs>
        <w:jc w:val="center"/>
        <w:rPr>
          <w:b/>
          <w:sz w:val="25"/>
          <w:szCs w:val="25"/>
        </w:rPr>
      </w:pPr>
      <w:r w:rsidRPr="009D7311">
        <w:rPr>
          <w:b/>
          <w:sz w:val="25"/>
          <w:szCs w:val="25"/>
        </w:rPr>
        <w:t>Teacher Certification</w:t>
      </w:r>
    </w:p>
    <w:p w:rsidR="00C328F0" w:rsidRPr="00DD3744" w:rsidRDefault="00C328F0" w:rsidP="00C328F0">
      <w:pPr>
        <w:tabs>
          <w:tab w:val="left" w:pos="90"/>
        </w:tabs>
        <w:jc w:val="center"/>
        <w:rPr>
          <w:b/>
          <w:sz w:val="6"/>
          <w:szCs w:val="12"/>
          <w:u w:val="single"/>
        </w:rPr>
      </w:pPr>
    </w:p>
    <w:p w:rsidR="00C328F0" w:rsidRDefault="00C328F0" w:rsidP="00C328F0">
      <w:pPr>
        <w:tabs>
          <w:tab w:val="left" w:pos="90"/>
        </w:tabs>
        <w:rPr>
          <w:sz w:val="22"/>
          <w:szCs w:val="22"/>
        </w:rPr>
      </w:pPr>
      <w:r w:rsidRPr="00EC7ACD">
        <w:rPr>
          <w:b/>
          <w:sz w:val="22"/>
          <w:szCs w:val="22"/>
        </w:rPr>
        <w:t xml:space="preserve">Safe Schools, Healthy Students 1020 </w:t>
      </w:r>
      <w:r w:rsidRPr="00186A19">
        <w:rPr>
          <w:sz w:val="22"/>
          <w:szCs w:val="22"/>
        </w:rPr>
        <w:t>is an online workshop administered through the</w:t>
      </w:r>
      <w:r w:rsidR="006C698C">
        <w:rPr>
          <w:sz w:val="22"/>
          <w:szCs w:val="22"/>
        </w:rPr>
        <w:t xml:space="preserve"> Division of Extended Learning. </w:t>
      </w:r>
      <w:r>
        <w:rPr>
          <w:sz w:val="22"/>
          <w:szCs w:val="22"/>
        </w:rPr>
        <w:t>SSHS 1020 fulfills a New York State requirement</w:t>
      </w:r>
      <w:r w:rsidRPr="00186A19">
        <w:rPr>
          <w:sz w:val="22"/>
          <w:szCs w:val="22"/>
        </w:rPr>
        <w:t xml:space="preserve"> for those completing a teacher preparation program through a college. </w:t>
      </w:r>
      <w:r w:rsidRPr="00723444">
        <w:rPr>
          <w:b/>
          <w:sz w:val="22"/>
          <w:szCs w:val="22"/>
        </w:rPr>
        <w:t>Register online through myOswego.</w:t>
      </w:r>
    </w:p>
    <w:p w:rsidR="00C328F0" w:rsidRPr="00CD5A43" w:rsidRDefault="00C328F0" w:rsidP="00C328F0">
      <w:pPr>
        <w:tabs>
          <w:tab w:val="left" w:pos="90"/>
        </w:tabs>
        <w:rPr>
          <w:sz w:val="10"/>
          <w:szCs w:val="22"/>
        </w:rPr>
      </w:pPr>
    </w:p>
    <w:p w:rsidR="00C328F0" w:rsidRPr="00CD5A43" w:rsidRDefault="00C328F0" w:rsidP="00C328F0">
      <w:pPr>
        <w:jc w:val="center"/>
        <w:rPr>
          <w:b/>
          <w:bCs/>
          <w:sz w:val="23"/>
          <w:szCs w:val="23"/>
          <w:u w:val="single"/>
        </w:rPr>
      </w:pPr>
      <w:r w:rsidRPr="00CD5A43">
        <w:rPr>
          <w:b/>
          <w:bCs/>
          <w:sz w:val="23"/>
          <w:szCs w:val="23"/>
          <w:u w:val="single"/>
        </w:rPr>
        <w:t xml:space="preserve">Safe Schools, Healthy Students (SSHS 1020) </w:t>
      </w:r>
    </w:p>
    <w:p w:rsidR="00C328F0" w:rsidRPr="00CD5A43" w:rsidRDefault="00C328F0" w:rsidP="00C328F0">
      <w:pPr>
        <w:jc w:val="center"/>
        <w:rPr>
          <w:b/>
          <w:bCs/>
          <w:sz w:val="23"/>
          <w:szCs w:val="23"/>
          <w:u w:val="single"/>
        </w:rPr>
      </w:pPr>
      <w:r w:rsidRPr="00CD5A43">
        <w:rPr>
          <w:b/>
          <w:bCs/>
          <w:sz w:val="23"/>
          <w:szCs w:val="23"/>
          <w:u w:val="single"/>
        </w:rPr>
        <w:t>2015 Sessions</w:t>
      </w:r>
    </w:p>
    <w:p w:rsidR="00C328F0" w:rsidRPr="00DD3744" w:rsidRDefault="00C328F0" w:rsidP="00C328F0">
      <w:pPr>
        <w:jc w:val="center"/>
        <w:rPr>
          <w:b/>
          <w:bCs/>
          <w:sz w:val="6"/>
          <w:szCs w:val="20"/>
          <w:u w:val="single"/>
        </w:rPr>
      </w:pPr>
    </w:p>
    <w:p w:rsidR="00C328F0" w:rsidRPr="005B07E7" w:rsidRDefault="00C328F0" w:rsidP="00C328F0">
      <w:pPr>
        <w:rPr>
          <w:sz w:val="20"/>
          <w:szCs w:val="20"/>
        </w:rPr>
      </w:pPr>
      <w:proofErr w:type="gramStart"/>
      <w:r w:rsidRPr="005B07E7">
        <w:rPr>
          <w:sz w:val="20"/>
          <w:szCs w:val="20"/>
        </w:rPr>
        <w:t>Spring  I</w:t>
      </w:r>
      <w:proofErr w:type="gramEnd"/>
      <w:r w:rsidRPr="005B07E7">
        <w:rPr>
          <w:sz w:val="20"/>
          <w:szCs w:val="20"/>
        </w:rPr>
        <w:t xml:space="preserve">: </w:t>
      </w:r>
      <w:r w:rsidRPr="005B07E7">
        <w:rPr>
          <w:sz w:val="20"/>
          <w:szCs w:val="20"/>
        </w:rPr>
        <w:tab/>
        <w:t xml:space="preserve">              Feb. 2 – March 6 (online)</w:t>
      </w:r>
    </w:p>
    <w:p w:rsidR="00C328F0" w:rsidRPr="005B07E7" w:rsidRDefault="00C328F0" w:rsidP="00C328F0">
      <w:pPr>
        <w:rPr>
          <w:sz w:val="20"/>
          <w:szCs w:val="20"/>
        </w:rPr>
      </w:pPr>
      <w:r w:rsidRPr="005B07E7">
        <w:rPr>
          <w:sz w:val="20"/>
          <w:szCs w:val="20"/>
        </w:rPr>
        <w:t>Spring II:</w:t>
      </w:r>
      <w:r w:rsidRPr="005B07E7">
        <w:rPr>
          <w:sz w:val="20"/>
          <w:szCs w:val="20"/>
        </w:rPr>
        <w:tab/>
        <w:t xml:space="preserve">            March 23 – April 24 (online)</w:t>
      </w:r>
    </w:p>
    <w:p w:rsidR="00C328F0" w:rsidRDefault="00C328F0" w:rsidP="00C328F0">
      <w:pPr>
        <w:rPr>
          <w:sz w:val="20"/>
          <w:szCs w:val="20"/>
        </w:rPr>
      </w:pPr>
      <w:r w:rsidRPr="005B07E7">
        <w:rPr>
          <w:sz w:val="12"/>
          <w:szCs w:val="20"/>
        </w:rPr>
        <w:br/>
      </w:r>
      <w:r w:rsidRPr="00EC7ACD">
        <w:rPr>
          <w:b/>
          <w:sz w:val="22"/>
          <w:szCs w:val="22"/>
        </w:rPr>
        <w:t>Dignity for All Students Act (DASA 1020)</w:t>
      </w:r>
      <w:r w:rsidRPr="00EC7ACD">
        <w:rPr>
          <w:sz w:val="22"/>
          <w:szCs w:val="22"/>
        </w:rPr>
        <w:t xml:space="preserve"> is a six hour workshop administered through the Division of Extended </w:t>
      </w:r>
      <w:r>
        <w:rPr>
          <w:sz w:val="22"/>
          <w:szCs w:val="22"/>
        </w:rPr>
        <w:t>Learning. DASA 1020 fulfills a New York State requirement</w:t>
      </w:r>
      <w:r w:rsidRPr="00EC7ACD">
        <w:rPr>
          <w:sz w:val="22"/>
          <w:szCs w:val="22"/>
        </w:rPr>
        <w:t xml:space="preserve"> for those completing a teacher preparation program through a college. </w:t>
      </w:r>
      <w:r w:rsidRPr="00723444">
        <w:rPr>
          <w:b/>
          <w:sz w:val="22"/>
          <w:szCs w:val="22"/>
        </w:rPr>
        <w:t>Register online through myOswego</w:t>
      </w:r>
      <w:r w:rsidRPr="00723444">
        <w:rPr>
          <w:b/>
          <w:sz w:val="20"/>
          <w:szCs w:val="20"/>
        </w:rPr>
        <w:t>.</w:t>
      </w:r>
    </w:p>
    <w:p w:rsidR="00C328F0" w:rsidRPr="00CD5A43" w:rsidRDefault="00C328F0" w:rsidP="00C328F0">
      <w:pPr>
        <w:rPr>
          <w:sz w:val="10"/>
          <w:szCs w:val="20"/>
        </w:rPr>
      </w:pPr>
    </w:p>
    <w:p w:rsidR="00C328F0" w:rsidRPr="00CD5A43" w:rsidRDefault="00C328F0" w:rsidP="00C328F0">
      <w:pPr>
        <w:jc w:val="center"/>
        <w:rPr>
          <w:b/>
          <w:sz w:val="23"/>
          <w:szCs w:val="23"/>
          <w:u w:val="single"/>
        </w:rPr>
      </w:pPr>
      <w:r w:rsidRPr="00CD5A43">
        <w:rPr>
          <w:b/>
          <w:sz w:val="23"/>
          <w:szCs w:val="23"/>
          <w:u w:val="single"/>
        </w:rPr>
        <w:t>Dignity for All Students Act (DASA 1020)</w:t>
      </w:r>
    </w:p>
    <w:p w:rsidR="00C328F0" w:rsidRPr="00CD5A43" w:rsidRDefault="00C328F0" w:rsidP="00C328F0">
      <w:pPr>
        <w:jc w:val="center"/>
        <w:rPr>
          <w:b/>
          <w:sz w:val="23"/>
          <w:szCs w:val="23"/>
          <w:u w:val="single"/>
        </w:rPr>
      </w:pPr>
      <w:r w:rsidRPr="00CD5A43">
        <w:rPr>
          <w:b/>
          <w:sz w:val="23"/>
          <w:szCs w:val="23"/>
          <w:u w:val="single"/>
        </w:rPr>
        <w:t>2015 Sessions</w:t>
      </w:r>
    </w:p>
    <w:p w:rsidR="00C328F0" w:rsidRPr="00467DA5" w:rsidRDefault="00C328F0" w:rsidP="00C328F0">
      <w:pPr>
        <w:rPr>
          <w:sz w:val="8"/>
          <w:szCs w:val="8"/>
        </w:rPr>
      </w:pPr>
    </w:p>
    <w:p w:rsidR="00C328F0" w:rsidRPr="00AA7DFE" w:rsidRDefault="00C328F0" w:rsidP="00C328F0">
      <w:pPr>
        <w:rPr>
          <w:sz w:val="20"/>
          <w:szCs w:val="20"/>
        </w:rPr>
      </w:pPr>
      <w:r w:rsidRPr="00AA7DFE">
        <w:rPr>
          <w:b/>
          <w:sz w:val="20"/>
          <w:szCs w:val="20"/>
        </w:rPr>
        <w:t>Saturday, March 7:</w:t>
      </w:r>
      <w:r w:rsidRPr="00AA7DFE">
        <w:rPr>
          <w:sz w:val="20"/>
          <w:szCs w:val="20"/>
        </w:rPr>
        <w:t xml:space="preserve"> 8:30AM – 3:30PM</w:t>
      </w:r>
    </w:p>
    <w:p w:rsidR="00C328F0" w:rsidRDefault="00C328F0" w:rsidP="00C328F0">
      <w:pPr>
        <w:rPr>
          <w:sz w:val="20"/>
          <w:szCs w:val="20"/>
        </w:rPr>
      </w:pPr>
      <w:r w:rsidRPr="00AA7DFE">
        <w:rPr>
          <w:sz w:val="20"/>
          <w:szCs w:val="20"/>
        </w:rPr>
        <w:tab/>
        <w:t>Location: SUNY Oswego Metro Center</w:t>
      </w:r>
      <w:r w:rsidRPr="00AD58FC">
        <w:rPr>
          <w:sz w:val="8"/>
          <w:szCs w:val="20"/>
        </w:rPr>
        <w:t xml:space="preserve"> </w:t>
      </w:r>
      <w:r>
        <w:rPr>
          <w:sz w:val="20"/>
          <w:szCs w:val="20"/>
        </w:rPr>
        <w:t>(Syracuse</w:t>
      </w:r>
      <w:r w:rsidRPr="00AD58FC">
        <w:rPr>
          <w:sz w:val="16"/>
          <w:szCs w:val="20"/>
        </w:rPr>
        <w:t>,</w:t>
      </w:r>
      <w:r w:rsidRPr="00AD58FC">
        <w:rPr>
          <w:sz w:val="14"/>
          <w:szCs w:val="20"/>
        </w:rPr>
        <w:t xml:space="preserve"> </w:t>
      </w:r>
      <w:r>
        <w:rPr>
          <w:sz w:val="20"/>
          <w:szCs w:val="20"/>
        </w:rPr>
        <w:t>NY)</w:t>
      </w:r>
    </w:p>
    <w:p w:rsidR="00C328F0" w:rsidRPr="00467DA5" w:rsidRDefault="00C328F0" w:rsidP="00C328F0">
      <w:pPr>
        <w:rPr>
          <w:sz w:val="8"/>
          <w:szCs w:val="8"/>
        </w:rPr>
      </w:pPr>
    </w:p>
    <w:p w:rsidR="00C328F0" w:rsidRPr="00AA7DFE" w:rsidRDefault="00C328F0" w:rsidP="00C328F0">
      <w:pPr>
        <w:rPr>
          <w:sz w:val="20"/>
          <w:szCs w:val="20"/>
        </w:rPr>
      </w:pPr>
      <w:r w:rsidRPr="00AA7DFE">
        <w:rPr>
          <w:b/>
          <w:sz w:val="20"/>
          <w:szCs w:val="20"/>
        </w:rPr>
        <w:t>Saturday, April 11:</w:t>
      </w:r>
      <w:r w:rsidRPr="00AA7DFE">
        <w:rPr>
          <w:sz w:val="20"/>
          <w:szCs w:val="20"/>
        </w:rPr>
        <w:t xml:space="preserve"> 8:30AM – 3:30PM</w:t>
      </w:r>
    </w:p>
    <w:p w:rsidR="00C328F0" w:rsidRDefault="00C328F0" w:rsidP="00C328F0">
      <w:pPr>
        <w:rPr>
          <w:sz w:val="20"/>
          <w:szCs w:val="20"/>
        </w:rPr>
      </w:pPr>
      <w:r w:rsidRPr="00AA7DFE">
        <w:rPr>
          <w:sz w:val="20"/>
          <w:szCs w:val="20"/>
        </w:rPr>
        <w:tab/>
        <w:t xml:space="preserve">Location: SUNY Oswego </w:t>
      </w:r>
      <w:r>
        <w:rPr>
          <w:sz w:val="20"/>
          <w:szCs w:val="20"/>
        </w:rPr>
        <w:t xml:space="preserve">Marano </w:t>
      </w:r>
      <w:r w:rsidRPr="00AA7DFE">
        <w:rPr>
          <w:sz w:val="20"/>
          <w:szCs w:val="20"/>
        </w:rPr>
        <w:t>Campus Center</w:t>
      </w:r>
    </w:p>
    <w:p w:rsidR="00C328F0" w:rsidRPr="0028072F" w:rsidRDefault="00C328F0" w:rsidP="00C328F0">
      <w:pPr>
        <w:rPr>
          <w:b/>
          <w:sz w:val="20"/>
          <w:szCs w:val="20"/>
        </w:rPr>
      </w:pPr>
      <w:r w:rsidRPr="0028072F">
        <w:rPr>
          <w:b/>
          <w:sz w:val="20"/>
          <w:szCs w:val="20"/>
        </w:rPr>
        <w:t>Saturday, April 25: 8:30AM – 3:30PM</w:t>
      </w:r>
    </w:p>
    <w:p w:rsidR="00C328F0" w:rsidRPr="006C698C" w:rsidRDefault="00C328F0" w:rsidP="00C328F0">
      <w:pPr>
        <w:rPr>
          <w:sz w:val="20"/>
          <w:szCs w:val="20"/>
        </w:rPr>
      </w:pPr>
      <w:r w:rsidRPr="0028072F">
        <w:rPr>
          <w:b/>
          <w:sz w:val="20"/>
          <w:szCs w:val="20"/>
        </w:rPr>
        <w:tab/>
      </w:r>
      <w:r w:rsidRPr="006C698C">
        <w:rPr>
          <w:sz w:val="20"/>
          <w:szCs w:val="20"/>
        </w:rPr>
        <w:t>Location: SUNY Oswego Marano Campus Center</w:t>
      </w:r>
    </w:p>
    <w:p w:rsidR="00C328F0" w:rsidRPr="002C11BD" w:rsidRDefault="00C328F0" w:rsidP="00C328F0">
      <w:pPr>
        <w:rPr>
          <w:sz w:val="19"/>
          <w:szCs w:val="19"/>
        </w:rPr>
      </w:pPr>
      <w:r w:rsidRPr="00DD3744">
        <w:rPr>
          <w:sz w:val="6"/>
          <w:szCs w:val="20"/>
        </w:rPr>
        <w:br/>
      </w:r>
      <w:r w:rsidRPr="002C11BD">
        <w:rPr>
          <w:sz w:val="19"/>
          <w:szCs w:val="19"/>
        </w:rPr>
        <w:t xml:space="preserve">*Be advised that offered dates may change; check </w:t>
      </w:r>
      <w:r>
        <w:rPr>
          <w:sz w:val="19"/>
          <w:szCs w:val="19"/>
        </w:rPr>
        <w:t>“myOswego” regularly for updates</w:t>
      </w:r>
      <w:r w:rsidRPr="002C11BD">
        <w:rPr>
          <w:sz w:val="19"/>
          <w:szCs w:val="19"/>
        </w:rPr>
        <w:t xml:space="preserve">. For more information about SSHS and DASA, visit: </w:t>
      </w:r>
      <w:r w:rsidRPr="0087420C">
        <w:rPr>
          <w:i/>
          <w:sz w:val="18"/>
          <w:szCs w:val="18"/>
        </w:rPr>
        <w:t>http://www.oswego.edu/extended_learning/safeSchools</w:t>
      </w:r>
    </w:p>
    <w:p w:rsidR="005B2FC7" w:rsidRPr="00AF62A7" w:rsidRDefault="005B2FC7" w:rsidP="00AF62A7">
      <w:pPr>
        <w:rPr>
          <w:b/>
          <w:sz w:val="22"/>
          <w:szCs w:val="22"/>
          <w:u w:val="single"/>
        </w:rPr>
      </w:pPr>
      <w:r>
        <w:rPr>
          <w:sz w:val="22"/>
          <w:szCs w:val="22"/>
        </w:rPr>
        <w:t>----------------------------------------------------------------------</w:t>
      </w:r>
    </w:p>
    <w:p w:rsidR="0089044B" w:rsidRPr="002D3772" w:rsidRDefault="0089044B" w:rsidP="0089044B">
      <w:pPr>
        <w:jc w:val="center"/>
        <w:rPr>
          <w:b/>
          <w:i/>
        </w:rPr>
      </w:pPr>
      <w:r>
        <w:rPr>
          <w:b/>
        </w:rPr>
        <w:t xml:space="preserve">Important NYSTCE Information </w:t>
      </w:r>
    </w:p>
    <w:p w:rsidR="0089044B" w:rsidRDefault="0089044B" w:rsidP="0089044B">
      <w:pPr>
        <w:jc w:val="center"/>
        <w:rPr>
          <w:b/>
          <w:i/>
        </w:rPr>
      </w:pPr>
      <w:r w:rsidRPr="002D3772">
        <w:rPr>
          <w:b/>
          <w:i/>
        </w:rPr>
        <w:t>Exams for Teacher</w:t>
      </w:r>
      <w:r>
        <w:rPr>
          <w:b/>
          <w:i/>
        </w:rPr>
        <w:t xml:space="preserve"> </w:t>
      </w:r>
      <w:r w:rsidRPr="002D3772">
        <w:rPr>
          <w:b/>
          <w:i/>
        </w:rPr>
        <w:t>Certification</w:t>
      </w:r>
    </w:p>
    <w:p w:rsidR="0089044B" w:rsidRPr="00CA6928" w:rsidRDefault="0089044B" w:rsidP="0089044B">
      <w:pPr>
        <w:rPr>
          <w:sz w:val="16"/>
          <w:szCs w:val="20"/>
        </w:rPr>
      </w:pPr>
    </w:p>
    <w:p w:rsidR="0089044B" w:rsidRPr="005B7351" w:rsidRDefault="0089044B" w:rsidP="0089044B">
      <w:pPr>
        <w:rPr>
          <w:sz w:val="20"/>
          <w:szCs w:val="22"/>
        </w:rPr>
      </w:pPr>
      <w:r w:rsidRPr="005B7351">
        <w:rPr>
          <w:sz w:val="20"/>
          <w:szCs w:val="22"/>
        </w:rPr>
        <w:t>To obtain NYS initial certification, students will take the following NYSTCE exams:</w:t>
      </w:r>
    </w:p>
    <w:p w:rsidR="0089044B" w:rsidRPr="005B7351" w:rsidRDefault="0089044B" w:rsidP="0089044B">
      <w:pPr>
        <w:rPr>
          <w:sz w:val="6"/>
          <w:szCs w:val="22"/>
        </w:rPr>
      </w:pPr>
    </w:p>
    <w:p w:rsidR="0089044B" w:rsidRPr="005B7351" w:rsidRDefault="0089044B" w:rsidP="0089044B">
      <w:pPr>
        <w:pStyle w:val="ListParagraph"/>
        <w:numPr>
          <w:ilvl w:val="0"/>
          <w:numId w:val="2"/>
        </w:numPr>
        <w:rPr>
          <w:sz w:val="20"/>
          <w:szCs w:val="22"/>
        </w:rPr>
      </w:pPr>
      <w:r w:rsidRPr="005B7351">
        <w:rPr>
          <w:sz w:val="20"/>
          <w:szCs w:val="22"/>
        </w:rPr>
        <w:t>Academic Literacy Skills Test (ALST)</w:t>
      </w:r>
    </w:p>
    <w:p w:rsidR="0089044B" w:rsidRPr="005B7351" w:rsidRDefault="0089044B" w:rsidP="0089044B">
      <w:pPr>
        <w:pStyle w:val="ListParagraph"/>
        <w:numPr>
          <w:ilvl w:val="0"/>
          <w:numId w:val="2"/>
        </w:numPr>
        <w:rPr>
          <w:sz w:val="20"/>
          <w:szCs w:val="22"/>
        </w:rPr>
      </w:pPr>
      <w:r w:rsidRPr="005B7351">
        <w:rPr>
          <w:sz w:val="20"/>
          <w:szCs w:val="22"/>
        </w:rPr>
        <w:t>Content Specialty Test (CST)</w:t>
      </w:r>
    </w:p>
    <w:p w:rsidR="0089044B" w:rsidRPr="005B7351" w:rsidRDefault="0089044B" w:rsidP="0089044B">
      <w:pPr>
        <w:pStyle w:val="ListParagraph"/>
        <w:numPr>
          <w:ilvl w:val="0"/>
          <w:numId w:val="2"/>
        </w:numPr>
        <w:rPr>
          <w:sz w:val="20"/>
          <w:szCs w:val="22"/>
        </w:rPr>
      </w:pPr>
      <w:r w:rsidRPr="005B7351">
        <w:rPr>
          <w:sz w:val="20"/>
          <w:szCs w:val="22"/>
        </w:rPr>
        <w:t>Educating All Students Test (EAS)</w:t>
      </w:r>
    </w:p>
    <w:p w:rsidR="0089044B" w:rsidRPr="005B7351" w:rsidRDefault="0089044B" w:rsidP="0089044B">
      <w:pPr>
        <w:pStyle w:val="ListParagraph"/>
        <w:numPr>
          <w:ilvl w:val="0"/>
          <w:numId w:val="2"/>
        </w:numPr>
        <w:rPr>
          <w:sz w:val="20"/>
          <w:szCs w:val="22"/>
        </w:rPr>
      </w:pPr>
      <w:r w:rsidRPr="005B7351">
        <w:rPr>
          <w:sz w:val="20"/>
          <w:szCs w:val="22"/>
        </w:rPr>
        <w:t>Teacher Performance Assessment (edTPA)</w:t>
      </w:r>
    </w:p>
    <w:p w:rsidR="0089044B" w:rsidRPr="005B7351" w:rsidRDefault="0089044B" w:rsidP="0089044B">
      <w:pPr>
        <w:rPr>
          <w:sz w:val="20"/>
          <w:szCs w:val="22"/>
        </w:rPr>
      </w:pPr>
    </w:p>
    <w:p w:rsidR="0089044B" w:rsidRPr="005B7351" w:rsidRDefault="0089044B" w:rsidP="0089044B">
      <w:pPr>
        <w:rPr>
          <w:sz w:val="20"/>
          <w:szCs w:val="22"/>
        </w:rPr>
      </w:pPr>
      <w:r w:rsidRPr="005B7351">
        <w:rPr>
          <w:b/>
          <w:sz w:val="20"/>
          <w:szCs w:val="22"/>
        </w:rPr>
        <w:t>*Students graduating by June 1, 2015</w:t>
      </w:r>
      <w:r w:rsidRPr="005B7351">
        <w:rPr>
          <w:sz w:val="20"/>
          <w:szCs w:val="22"/>
        </w:rPr>
        <w:t>:</w:t>
      </w:r>
    </w:p>
    <w:p w:rsidR="0089044B" w:rsidRPr="005B7351" w:rsidRDefault="0089044B" w:rsidP="0089044B">
      <w:pPr>
        <w:rPr>
          <w:sz w:val="20"/>
          <w:szCs w:val="22"/>
        </w:rPr>
      </w:pPr>
      <w:r w:rsidRPr="005B7351">
        <w:rPr>
          <w:sz w:val="20"/>
          <w:szCs w:val="22"/>
        </w:rPr>
        <w:t xml:space="preserve">If you have completed </w:t>
      </w:r>
      <w:r w:rsidRPr="005B7351">
        <w:rPr>
          <w:b/>
          <w:sz w:val="20"/>
          <w:szCs w:val="22"/>
          <w:u w:val="single"/>
        </w:rPr>
        <w:t>ALL OTHER</w:t>
      </w:r>
      <w:r w:rsidRPr="005B7351">
        <w:rPr>
          <w:sz w:val="20"/>
          <w:szCs w:val="22"/>
        </w:rPr>
        <w:t xml:space="preserve"> certification requirements and fail the edTPA, you may be eligible to use the ATS-W in place of the edTPA in order to obtain your initial certification. Talk with an advisor in the C &amp; I Advisement Center for more information. (“Safety Net” </w:t>
      </w:r>
      <w:r w:rsidRPr="005B7351">
        <w:rPr>
          <w:sz w:val="20"/>
          <w:szCs w:val="22"/>
          <w:u w:val="single"/>
        </w:rPr>
        <w:t>expires June 30, 2015</w:t>
      </w:r>
      <w:r w:rsidRPr="005B7351">
        <w:rPr>
          <w:sz w:val="20"/>
          <w:szCs w:val="22"/>
        </w:rPr>
        <w:t>)</w:t>
      </w:r>
    </w:p>
    <w:p w:rsidR="0089044B" w:rsidRPr="00CA6928" w:rsidRDefault="0089044B" w:rsidP="0089044B">
      <w:pPr>
        <w:rPr>
          <w:b/>
          <w:sz w:val="10"/>
          <w:szCs w:val="22"/>
        </w:rPr>
      </w:pPr>
    </w:p>
    <w:p w:rsidR="0089044B" w:rsidRDefault="0089044B" w:rsidP="0089044B">
      <w:pPr>
        <w:rPr>
          <w:i/>
          <w:sz w:val="20"/>
          <w:szCs w:val="22"/>
        </w:rPr>
      </w:pPr>
      <w:r w:rsidRPr="005B7351">
        <w:rPr>
          <w:sz w:val="20"/>
          <w:szCs w:val="22"/>
        </w:rPr>
        <w:t xml:space="preserve">For more information visit: </w:t>
      </w:r>
      <w:r w:rsidRPr="005B7351">
        <w:rPr>
          <w:i/>
          <w:sz w:val="20"/>
          <w:szCs w:val="22"/>
        </w:rPr>
        <w:t>www.nystce.nesinc.com</w:t>
      </w:r>
    </w:p>
    <w:p w:rsidR="0089044B" w:rsidRPr="00CA6928" w:rsidRDefault="0089044B" w:rsidP="0089044B">
      <w:pPr>
        <w:rPr>
          <w:i/>
          <w:sz w:val="14"/>
          <w:szCs w:val="22"/>
        </w:rPr>
      </w:pPr>
    </w:p>
    <w:p w:rsidR="0089044B" w:rsidRDefault="0089044B" w:rsidP="0089044B">
      <w:pPr>
        <w:rPr>
          <w:b/>
          <w:sz w:val="20"/>
          <w:szCs w:val="22"/>
        </w:rPr>
      </w:pPr>
      <w:r>
        <w:rPr>
          <w:b/>
          <w:sz w:val="20"/>
          <w:szCs w:val="22"/>
        </w:rPr>
        <w:t>NEW: Pearson has established a website listing NYSTCE testing locations in and around New York State.</w:t>
      </w:r>
    </w:p>
    <w:p w:rsidR="0089044B" w:rsidRPr="00CA6928" w:rsidRDefault="0089044B" w:rsidP="0089044B">
      <w:pPr>
        <w:rPr>
          <w:b/>
          <w:sz w:val="10"/>
          <w:szCs w:val="22"/>
        </w:rPr>
      </w:pPr>
    </w:p>
    <w:p w:rsidR="0089044B" w:rsidRDefault="0089044B" w:rsidP="0089044B">
      <w:pPr>
        <w:jc w:val="center"/>
        <w:rPr>
          <w:b/>
          <w:i/>
          <w:sz w:val="20"/>
          <w:szCs w:val="22"/>
        </w:rPr>
      </w:pPr>
      <w:r w:rsidRPr="00CA6928">
        <w:rPr>
          <w:b/>
          <w:i/>
          <w:sz w:val="20"/>
          <w:szCs w:val="22"/>
        </w:rPr>
        <w:t>http://www.pearsonvue.com/es/locate/</w:t>
      </w:r>
    </w:p>
    <w:p w:rsidR="0089044B" w:rsidRPr="00CA6928" w:rsidRDefault="0089044B" w:rsidP="0089044B">
      <w:pPr>
        <w:jc w:val="center"/>
        <w:rPr>
          <w:b/>
          <w:i/>
          <w:sz w:val="10"/>
          <w:szCs w:val="22"/>
        </w:rPr>
      </w:pPr>
    </w:p>
    <w:p w:rsidR="00D71879" w:rsidRPr="006C698C" w:rsidRDefault="0089044B" w:rsidP="00C328F0">
      <w:pPr>
        <w:rPr>
          <w:b/>
          <w:i/>
          <w:sz w:val="20"/>
          <w:szCs w:val="22"/>
        </w:rPr>
      </w:pPr>
      <w:r w:rsidRPr="00CA6928">
        <w:rPr>
          <w:b/>
          <w:sz w:val="18"/>
          <w:szCs w:val="18"/>
        </w:rPr>
        <w:t xml:space="preserve">If still unable to find a convenient testing location, date, and time call </w:t>
      </w:r>
      <w:r w:rsidRPr="00CA6928">
        <w:rPr>
          <w:b/>
          <w:i/>
          <w:sz w:val="18"/>
          <w:szCs w:val="18"/>
        </w:rPr>
        <w:t>1-800-989-8532</w:t>
      </w:r>
      <w:r w:rsidRPr="00CA6928">
        <w:rPr>
          <w:b/>
          <w:sz w:val="18"/>
          <w:szCs w:val="18"/>
        </w:rPr>
        <w:t xml:space="preserve"> or email </w:t>
      </w:r>
      <w:r w:rsidR="00D71879" w:rsidRPr="00D71879">
        <w:rPr>
          <w:b/>
          <w:i/>
          <w:sz w:val="18"/>
          <w:szCs w:val="18"/>
        </w:rPr>
        <w:t>NYSTCEexamsiteavail@NYSED.gov</w:t>
      </w:r>
      <w:r>
        <w:rPr>
          <w:b/>
          <w:i/>
          <w:sz w:val="20"/>
          <w:szCs w:val="22"/>
        </w:rPr>
        <w:t>.</w:t>
      </w:r>
    </w:p>
    <w:sectPr w:rsidR="00D71879" w:rsidRPr="006C698C" w:rsidSect="008F7DC0">
      <w:footerReference w:type="even" r:id="rId14"/>
      <w:footerReference w:type="default" r:id="rId15"/>
      <w:type w:val="continuous"/>
      <w:pgSz w:w="12240" w:h="15840" w:code="1"/>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cols w:num="2" w:sep="1" w:space="50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9F" w:rsidRDefault="00163C9F">
      <w:r>
        <w:separator/>
      </w:r>
    </w:p>
  </w:endnote>
  <w:endnote w:type="continuationSeparator" w:id="0">
    <w:p w:rsidR="00163C9F" w:rsidRDefault="0016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F60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59D4" w:rsidRDefault="00F60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F60E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D4" w:rsidRDefault="00F60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9F" w:rsidRDefault="00163C9F">
      <w:r>
        <w:separator/>
      </w:r>
    </w:p>
  </w:footnote>
  <w:footnote w:type="continuationSeparator" w:id="0">
    <w:p w:rsidR="00163C9F" w:rsidRDefault="00163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79D2"/>
    <w:multiLevelType w:val="hybridMultilevel"/>
    <w:tmpl w:val="5FC8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77EEE"/>
    <w:multiLevelType w:val="hybridMultilevel"/>
    <w:tmpl w:val="19A0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BF134B"/>
    <w:multiLevelType w:val="hybridMultilevel"/>
    <w:tmpl w:val="D0CE2F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57F9A"/>
    <w:multiLevelType w:val="hybridMultilevel"/>
    <w:tmpl w:val="3A3C83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F6B606D"/>
    <w:multiLevelType w:val="hybridMultilevel"/>
    <w:tmpl w:val="F9E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72525"/>
    <w:multiLevelType w:val="hybridMultilevel"/>
    <w:tmpl w:val="A6E2D5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33418"/>
    <w:multiLevelType w:val="hybridMultilevel"/>
    <w:tmpl w:val="09D6C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5D5E63"/>
    <w:multiLevelType w:val="hybridMultilevel"/>
    <w:tmpl w:val="86025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4D7DDA"/>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11">
    <w:nsid w:val="72B97FE3"/>
    <w:multiLevelType w:val="hybridMultilevel"/>
    <w:tmpl w:val="F54AB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1"/>
  </w:num>
  <w:num w:numId="6">
    <w:abstractNumId w:val="3"/>
  </w:num>
  <w:num w:numId="7">
    <w:abstractNumId w:val="9"/>
  </w:num>
  <w:num w:numId="8">
    <w:abstractNumId w:val="0"/>
  </w:num>
  <w:num w:numId="9">
    <w:abstractNumId w:val="4"/>
  </w:num>
  <w:num w:numId="10">
    <w:abstractNumId w:val="7"/>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55"/>
    <w:rsid w:val="00011ACA"/>
    <w:rsid w:val="00015898"/>
    <w:rsid w:val="0001710C"/>
    <w:rsid w:val="00030849"/>
    <w:rsid w:val="00067A06"/>
    <w:rsid w:val="00074B14"/>
    <w:rsid w:val="00097E57"/>
    <w:rsid w:val="000B617F"/>
    <w:rsid w:val="000C509B"/>
    <w:rsid w:val="000D3315"/>
    <w:rsid w:val="00103FA0"/>
    <w:rsid w:val="0012756E"/>
    <w:rsid w:val="00135947"/>
    <w:rsid w:val="00156C6A"/>
    <w:rsid w:val="00163C9F"/>
    <w:rsid w:val="00164B0E"/>
    <w:rsid w:val="00195CF3"/>
    <w:rsid w:val="00195D65"/>
    <w:rsid w:val="001A2CDF"/>
    <w:rsid w:val="001B6D74"/>
    <w:rsid w:val="001C5683"/>
    <w:rsid w:val="001D56AF"/>
    <w:rsid w:val="002344AB"/>
    <w:rsid w:val="00253059"/>
    <w:rsid w:val="0025630C"/>
    <w:rsid w:val="00256BCB"/>
    <w:rsid w:val="002752F4"/>
    <w:rsid w:val="0028072F"/>
    <w:rsid w:val="002C2118"/>
    <w:rsid w:val="002E1BE9"/>
    <w:rsid w:val="002F7CD7"/>
    <w:rsid w:val="0031138A"/>
    <w:rsid w:val="00322793"/>
    <w:rsid w:val="0033083C"/>
    <w:rsid w:val="0035364F"/>
    <w:rsid w:val="00361F98"/>
    <w:rsid w:val="0039049D"/>
    <w:rsid w:val="003A050F"/>
    <w:rsid w:val="003B332C"/>
    <w:rsid w:val="003D49C4"/>
    <w:rsid w:val="003E273E"/>
    <w:rsid w:val="003F2A09"/>
    <w:rsid w:val="003F6BC6"/>
    <w:rsid w:val="0041189F"/>
    <w:rsid w:val="0041475C"/>
    <w:rsid w:val="00423D09"/>
    <w:rsid w:val="004324B1"/>
    <w:rsid w:val="00467B42"/>
    <w:rsid w:val="0047605F"/>
    <w:rsid w:val="00484071"/>
    <w:rsid w:val="004B206B"/>
    <w:rsid w:val="004B5C8B"/>
    <w:rsid w:val="00561151"/>
    <w:rsid w:val="00566335"/>
    <w:rsid w:val="0057596E"/>
    <w:rsid w:val="00580276"/>
    <w:rsid w:val="005A59F0"/>
    <w:rsid w:val="005B2FC7"/>
    <w:rsid w:val="005C75CF"/>
    <w:rsid w:val="005D0ABD"/>
    <w:rsid w:val="005D7059"/>
    <w:rsid w:val="00602971"/>
    <w:rsid w:val="006241C0"/>
    <w:rsid w:val="006312B5"/>
    <w:rsid w:val="00643E0F"/>
    <w:rsid w:val="006449C2"/>
    <w:rsid w:val="00652732"/>
    <w:rsid w:val="00667A57"/>
    <w:rsid w:val="00692C51"/>
    <w:rsid w:val="006A25B8"/>
    <w:rsid w:val="006A3252"/>
    <w:rsid w:val="006A3FFC"/>
    <w:rsid w:val="006C3F2E"/>
    <w:rsid w:val="006C6537"/>
    <w:rsid w:val="006C698C"/>
    <w:rsid w:val="006D029E"/>
    <w:rsid w:val="006E5252"/>
    <w:rsid w:val="007006BB"/>
    <w:rsid w:val="007058BB"/>
    <w:rsid w:val="00745B5E"/>
    <w:rsid w:val="00760C60"/>
    <w:rsid w:val="0077228A"/>
    <w:rsid w:val="00772747"/>
    <w:rsid w:val="007A7DB2"/>
    <w:rsid w:val="007D1281"/>
    <w:rsid w:val="008038A2"/>
    <w:rsid w:val="00822E21"/>
    <w:rsid w:val="008240C2"/>
    <w:rsid w:val="00856F57"/>
    <w:rsid w:val="00857CF3"/>
    <w:rsid w:val="0086480B"/>
    <w:rsid w:val="00870588"/>
    <w:rsid w:val="0089044B"/>
    <w:rsid w:val="008B3FCC"/>
    <w:rsid w:val="008B5BBC"/>
    <w:rsid w:val="008C07D6"/>
    <w:rsid w:val="008E285E"/>
    <w:rsid w:val="008E4469"/>
    <w:rsid w:val="008E49CE"/>
    <w:rsid w:val="008F1BBD"/>
    <w:rsid w:val="008F6D43"/>
    <w:rsid w:val="00906227"/>
    <w:rsid w:val="00907034"/>
    <w:rsid w:val="009147C8"/>
    <w:rsid w:val="0092021B"/>
    <w:rsid w:val="0093118D"/>
    <w:rsid w:val="00932300"/>
    <w:rsid w:val="00932A43"/>
    <w:rsid w:val="009353C8"/>
    <w:rsid w:val="00937C87"/>
    <w:rsid w:val="00940490"/>
    <w:rsid w:val="00942D31"/>
    <w:rsid w:val="00957B33"/>
    <w:rsid w:val="00960155"/>
    <w:rsid w:val="00964CED"/>
    <w:rsid w:val="0097244B"/>
    <w:rsid w:val="0097680F"/>
    <w:rsid w:val="009A2DF1"/>
    <w:rsid w:val="009C39ED"/>
    <w:rsid w:val="009C60B1"/>
    <w:rsid w:val="009D21CE"/>
    <w:rsid w:val="009E2EE0"/>
    <w:rsid w:val="009E434B"/>
    <w:rsid w:val="009F6686"/>
    <w:rsid w:val="00A00B30"/>
    <w:rsid w:val="00A328E1"/>
    <w:rsid w:val="00A41344"/>
    <w:rsid w:val="00A43A93"/>
    <w:rsid w:val="00A71D55"/>
    <w:rsid w:val="00A857A6"/>
    <w:rsid w:val="00A925BA"/>
    <w:rsid w:val="00AE6B12"/>
    <w:rsid w:val="00AF62A7"/>
    <w:rsid w:val="00B01627"/>
    <w:rsid w:val="00B032A4"/>
    <w:rsid w:val="00B34BF7"/>
    <w:rsid w:val="00B36BE9"/>
    <w:rsid w:val="00B41D8B"/>
    <w:rsid w:val="00B43E2A"/>
    <w:rsid w:val="00B550C3"/>
    <w:rsid w:val="00B73C66"/>
    <w:rsid w:val="00B96236"/>
    <w:rsid w:val="00BA2841"/>
    <w:rsid w:val="00BA6D80"/>
    <w:rsid w:val="00BF5F46"/>
    <w:rsid w:val="00C114AE"/>
    <w:rsid w:val="00C14B7A"/>
    <w:rsid w:val="00C328F0"/>
    <w:rsid w:val="00C432E4"/>
    <w:rsid w:val="00C53A84"/>
    <w:rsid w:val="00C71309"/>
    <w:rsid w:val="00C83AFD"/>
    <w:rsid w:val="00CA1E89"/>
    <w:rsid w:val="00CA44F8"/>
    <w:rsid w:val="00CA5994"/>
    <w:rsid w:val="00CB07A9"/>
    <w:rsid w:val="00CB2DA4"/>
    <w:rsid w:val="00CB667A"/>
    <w:rsid w:val="00CF699F"/>
    <w:rsid w:val="00D34280"/>
    <w:rsid w:val="00D47197"/>
    <w:rsid w:val="00D52DB8"/>
    <w:rsid w:val="00D71879"/>
    <w:rsid w:val="00D73DFF"/>
    <w:rsid w:val="00D832B3"/>
    <w:rsid w:val="00D95465"/>
    <w:rsid w:val="00D97E95"/>
    <w:rsid w:val="00DF528C"/>
    <w:rsid w:val="00E31601"/>
    <w:rsid w:val="00E56539"/>
    <w:rsid w:val="00E735BC"/>
    <w:rsid w:val="00E9062D"/>
    <w:rsid w:val="00EB2341"/>
    <w:rsid w:val="00EB5245"/>
    <w:rsid w:val="00EE216F"/>
    <w:rsid w:val="00EF4DD0"/>
    <w:rsid w:val="00F1078C"/>
    <w:rsid w:val="00F23366"/>
    <w:rsid w:val="00F37D77"/>
    <w:rsid w:val="00F60ECD"/>
    <w:rsid w:val="00F62542"/>
    <w:rsid w:val="00F62748"/>
    <w:rsid w:val="00F7129C"/>
    <w:rsid w:val="00F8140C"/>
    <w:rsid w:val="00F92B19"/>
    <w:rsid w:val="00F94DF5"/>
    <w:rsid w:val="00FA46E6"/>
    <w:rsid w:val="00FB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9C6B1-B5D6-4241-84FA-9F844B82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DF5"/>
    <w:pPr>
      <w:tabs>
        <w:tab w:val="center" w:pos="4680"/>
        <w:tab w:val="right" w:pos="9360"/>
      </w:tabs>
    </w:pPr>
  </w:style>
  <w:style w:type="character" w:customStyle="1" w:styleId="FooterChar">
    <w:name w:val="Footer Char"/>
    <w:basedOn w:val="DefaultParagraphFont"/>
    <w:link w:val="Footer"/>
    <w:rsid w:val="00F94DF5"/>
    <w:rPr>
      <w:rFonts w:ascii="Times New Roman" w:eastAsia="Times New Roman" w:hAnsi="Times New Roman" w:cs="Times New Roman"/>
      <w:sz w:val="24"/>
      <w:szCs w:val="24"/>
    </w:rPr>
  </w:style>
  <w:style w:type="character" w:styleId="PageNumber">
    <w:name w:val="page number"/>
    <w:basedOn w:val="DefaultParagraphFont"/>
    <w:rsid w:val="00F94DF5"/>
  </w:style>
  <w:style w:type="paragraph" w:styleId="ListParagraph">
    <w:name w:val="List Paragraph"/>
    <w:basedOn w:val="Normal"/>
    <w:uiPriority w:val="34"/>
    <w:qFormat/>
    <w:rsid w:val="00F94DF5"/>
    <w:pPr>
      <w:ind w:left="720"/>
      <w:contextualSpacing/>
    </w:pPr>
  </w:style>
  <w:style w:type="paragraph" w:styleId="BodyText2">
    <w:name w:val="Body Text 2"/>
    <w:basedOn w:val="Normal"/>
    <w:link w:val="BodyText2Char"/>
    <w:rsid w:val="00F94DF5"/>
    <w:pPr>
      <w:tabs>
        <w:tab w:val="left" w:pos="90"/>
      </w:tabs>
    </w:pPr>
    <w:rPr>
      <w:rFonts w:ascii="Century Gothic" w:hAnsi="Century Gothic"/>
      <w:szCs w:val="20"/>
    </w:rPr>
  </w:style>
  <w:style w:type="character" w:customStyle="1" w:styleId="BodyText2Char">
    <w:name w:val="Body Text 2 Char"/>
    <w:basedOn w:val="DefaultParagraphFont"/>
    <w:link w:val="BodyText2"/>
    <w:rsid w:val="00F94DF5"/>
    <w:rPr>
      <w:rFonts w:ascii="Century Gothic" w:eastAsia="Times New Roman" w:hAnsi="Century Gothic" w:cs="Times New Roman"/>
      <w:sz w:val="24"/>
      <w:szCs w:val="20"/>
    </w:rPr>
  </w:style>
  <w:style w:type="character" w:customStyle="1" w:styleId="menulinkdesctext">
    <w:name w:val="menulinkdesctext"/>
    <w:basedOn w:val="DefaultParagraphFont"/>
    <w:rsid w:val="00F94DF5"/>
  </w:style>
  <w:style w:type="character" w:styleId="Hyperlink">
    <w:name w:val="Hyperlink"/>
    <w:basedOn w:val="DefaultParagraphFont"/>
    <w:uiPriority w:val="99"/>
    <w:unhideWhenUsed/>
    <w:rsid w:val="00760C60"/>
    <w:rPr>
      <w:color w:val="0563C1" w:themeColor="hyperlink"/>
      <w:u w:val="single"/>
    </w:rPr>
  </w:style>
  <w:style w:type="paragraph" w:styleId="NormalWeb">
    <w:name w:val="Normal (Web)"/>
    <w:basedOn w:val="Normal"/>
    <w:uiPriority w:val="99"/>
    <w:semiHidden/>
    <w:unhideWhenUsed/>
    <w:rsid w:val="00760C60"/>
    <w:pPr>
      <w:spacing w:before="100" w:beforeAutospacing="1" w:after="100" w:afterAutospacing="1"/>
    </w:pPr>
  </w:style>
  <w:style w:type="character" w:styleId="Strong">
    <w:name w:val="Strong"/>
    <w:basedOn w:val="DefaultParagraphFont"/>
    <w:qFormat/>
    <w:rsid w:val="00760C60"/>
    <w:rPr>
      <w:b/>
      <w:bCs/>
    </w:rPr>
  </w:style>
  <w:style w:type="paragraph" w:styleId="BalloonText">
    <w:name w:val="Balloon Text"/>
    <w:basedOn w:val="Normal"/>
    <w:link w:val="BalloonTextChar"/>
    <w:uiPriority w:val="99"/>
    <w:semiHidden/>
    <w:unhideWhenUsed/>
    <w:rsid w:val="00A328E1"/>
    <w:rPr>
      <w:rFonts w:ascii="Tahoma" w:hAnsi="Tahoma" w:cs="Tahoma"/>
      <w:sz w:val="16"/>
      <w:szCs w:val="16"/>
    </w:rPr>
  </w:style>
  <w:style w:type="character" w:customStyle="1" w:styleId="BalloonTextChar">
    <w:name w:val="Balloon Text Char"/>
    <w:basedOn w:val="DefaultParagraphFont"/>
    <w:link w:val="BalloonText"/>
    <w:uiPriority w:val="99"/>
    <w:semiHidden/>
    <w:rsid w:val="00A328E1"/>
    <w:rPr>
      <w:rFonts w:ascii="Tahoma" w:eastAsia="Times New Roman" w:hAnsi="Tahoma" w:cs="Tahoma"/>
      <w:sz w:val="16"/>
      <w:szCs w:val="16"/>
    </w:rPr>
  </w:style>
  <w:style w:type="paragraph" w:styleId="NoSpacing">
    <w:name w:val="No Spacing"/>
    <w:uiPriority w:val="1"/>
    <w:qFormat/>
    <w:rsid w:val="003D49C4"/>
    <w:pPr>
      <w:spacing w:after="0" w:line="240" w:lineRule="auto"/>
    </w:pPr>
    <w:rPr>
      <w:rFonts w:ascii="Times New Roman" w:eastAsia="Times New Roman" w:hAnsi="Times New Roman" w:cs="Times New Roman"/>
      <w:sz w:val="24"/>
      <w:szCs w:val="24"/>
    </w:rPr>
  </w:style>
  <w:style w:type="character" w:customStyle="1" w:styleId="aqj">
    <w:name w:val="aqj"/>
    <w:basedOn w:val="DefaultParagraphFont"/>
    <w:rsid w:val="005B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1194">
      <w:bodyDiv w:val="1"/>
      <w:marLeft w:val="0"/>
      <w:marRight w:val="0"/>
      <w:marTop w:val="0"/>
      <w:marBottom w:val="0"/>
      <w:divBdr>
        <w:top w:val="none" w:sz="0" w:space="0" w:color="auto"/>
        <w:left w:val="none" w:sz="0" w:space="0" w:color="auto"/>
        <w:bottom w:val="none" w:sz="0" w:space="0" w:color="auto"/>
        <w:right w:val="none" w:sz="0" w:space="0" w:color="auto"/>
      </w:divBdr>
    </w:div>
    <w:div w:id="209810623">
      <w:bodyDiv w:val="1"/>
      <w:marLeft w:val="0"/>
      <w:marRight w:val="0"/>
      <w:marTop w:val="0"/>
      <w:marBottom w:val="0"/>
      <w:divBdr>
        <w:top w:val="none" w:sz="0" w:space="0" w:color="auto"/>
        <w:left w:val="none" w:sz="0" w:space="0" w:color="auto"/>
        <w:bottom w:val="none" w:sz="0" w:space="0" w:color="auto"/>
        <w:right w:val="none" w:sz="0" w:space="0" w:color="auto"/>
      </w:divBdr>
    </w:div>
    <w:div w:id="621807647">
      <w:bodyDiv w:val="1"/>
      <w:marLeft w:val="0"/>
      <w:marRight w:val="0"/>
      <w:marTop w:val="0"/>
      <w:marBottom w:val="0"/>
      <w:divBdr>
        <w:top w:val="none" w:sz="0" w:space="0" w:color="auto"/>
        <w:left w:val="none" w:sz="0" w:space="0" w:color="auto"/>
        <w:bottom w:val="none" w:sz="0" w:space="0" w:color="auto"/>
        <w:right w:val="none" w:sz="0" w:space="0" w:color="auto"/>
      </w:divBdr>
      <w:divsChild>
        <w:div w:id="1608806133">
          <w:marLeft w:val="0"/>
          <w:marRight w:val="0"/>
          <w:marTop w:val="0"/>
          <w:marBottom w:val="0"/>
          <w:divBdr>
            <w:top w:val="none" w:sz="0" w:space="0" w:color="auto"/>
            <w:left w:val="none" w:sz="0" w:space="0" w:color="auto"/>
            <w:bottom w:val="none" w:sz="0" w:space="0" w:color="auto"/>
            <w:right w:val="none" w:sz="0" w:space="0" w:color="auto"/>
          </w:divBdr>
        </w:div>
        <w:div w:id="989288333">
          <w:blockQuote w:val="1"/>
          <w:marLeft w:val="600"/>
          <w:marRight w:val="0"/>
          <w:marTop w:val="0"/>
          <w:marBottom w:val="0"/>
          <w:divBdr>
            <w:top w:val="none" w:sz="0" w:space="0" w:color="auto"/>
            <w:left w:val="none" w:sz="0" w:space="0" w:color="auto"/>
            <w:bottom w:val="none" w:sz="0" w:space="0" w:color="auto"/>
            <w:right w:val="none" w:sz="0" w:space="0" w:color="auto"/>
          </w:divBdr>
          <w:divsChild>
            <w:div w:id="936791708">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68878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987749">
                      <w:blockQuote w:val="1"/>
                      <w:marLeft w:val="600"/>
                      <w:marRight w:val="0"/>
                      <w:marTop w:val="0"/>
                      <w:marBottom w:val="0"/>
                      <w:divBdr>
                        <w:top w:val="none" w:sz="0" w:space="0" w:color="auto"/>
                        <w:left w:val="none" w:sz="0" w:space="0" w:color="auto"/>
                        <w:bottom w:val="none" w:sz="0" w:space="0" w:color="auto"/>
                        <w:right w:val="none" w:sz="0" w:space="0" w:color="auto"/>
                      </w:divBdr>
                      <w:divsChild>
                        <w:div w:id="572858746">
                          <w:blockQuote w:val="1"/>
                          <w:marLeft w:val="600"/>
                          <w:marRight w:val="0"/>
                          <w:marTop w:val="0"/>
                          <w:marBottom w:val="0"/>
                          <w:divBdr>
                            <w:top w:val="none" w:sz="0" w:space="0" w:color="auto"/>
                            <w:left w:val="none" w:sz="0" w:space="0" w:color="auto"/>
                            <w:bottom w:val="none" w:sz="0" w:space="0" w:color="auto"/>
                            <w:right w:val="none" w:sz="0" w:space="0" w:color="auto"/>
                          </w:divBdr>
                          <w:divsChild>
                            <w:div w:id="13435540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7463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64249">
              <w:blockQuote w:val="1"/>
              <w:marLeft w:val="600"/>
              <w:marRight w:val="0"/>
              <w:marTop w:val="0"/>
              <w:marBottom w:val="0"/>
              <w:divBdr>
                <w:top w:val="none" w:sz="0" w:space="0" w:color="auto"/>
                <w:left w:val="none" w:sz="0" w:space="0" w:color="auto"/>
                <w:bottom w:val="none" w:sz="0" w:space="0" w:color="auto"/>
                <w:right w:val="none" w:sz="0" w:space="0" w:color="auto"/>
              </w:divBdr>
              <w:divsChild>
                <w:div w:id="64567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34779254">
                      <w:blockQuote w:val="1"/>
                      <w:marLeft w:val="600"/>
                      <w:marRight w:val="0"/>
                      <w:marTop w:val="0"/>
                      <w:marBottom w:val="0"/>
                      <w:divBdr>
                        <w:top w:val="none" w:sz="0" w:space="0" w:color="auto"/>
                        <w:left w:val="none" w:sz="0" w:space="0" w:color="auto"/>
                        <w:bottom w:val="none" w:sz="0" w:space="0" w:color="auto"/>
                        <w:right w:val="none" w:sz="0" w:space="0" w:color="auto"/>
                      </w:divBdr>
                      <w:divsChild>
                        <w:div w:id="928999196">
                          <w:blockQuote w:val="1"/>
                          <w:marLeft w:val="600"/>
                          <w:marRight w:val="0"/>
                          <w:marTop w:val="0"/>
                          <w:marBottom w:val="0"/>
                          <w:divBdr>
                            <w:top w:val="none" w:sz="0" w:space="0" w:color="auto"/>
                            <w:left w:val="none" w:sz="0" w:space="0" w:color="auto"/>
                            <w:bottom w:val="none" w:sz="0" w:space="0" w:color="auto"/>
                            <w:right w:val="none" w:sz="0" w:space="0" w:color="auto"/>
                          </w:divBdr>
                          <w:divsChild>
                            <w:div w:id="2003116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33425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562017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429083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40247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092313045">
                  <w:blockQuote w:val="1"/>
                  <w:marLeft w:val="600"/>
                  <w:marRight w:val="0"/>
                  <w:marTop w:val="0"/>
                  <w:marBottom w:val="0"/>
                  <w:divBdr>
                    <w:top w:val="none" w:sz="0" w:space="0" w:color="auto"/>
                    <w:left w:val="none" w:sz="0" w:space="0" w:color="auto"/>
                    <w:bottom w:val="none" w:sz="0" w:space="0" w:color="auto"/>
                    <w:right w:val="none" w:sz="0" w:space="0" w:color="auto"/>
                  </w:divBdr>
                  <w:divsChild>
                    <w:div w:id="412550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452512">
                          <w:blockQuote w:val="1"/>
                          <w:marLeft w:val="600"/>
                          <w:marRight w:val="0"/>
                          <w:marTop w:val="0"/>
                          <w:marBottom w:val="0"/>
                          <w:divBdr>
                            <w:top w:val="none" w:sz="0" w:space="0" w:color="auto"/>
                            <w:left w:val="none" w:sz="0" w:space="0" w:color="auto"/>
                            <w:bottom w:val="none" w:sz="0" w:space="0" w:color="auto"/>
                            <w:right w:val="none" w:sz="0" w:space="0" w:color="auto"/>
                          </w:divBdr>
                          <w:divsChild>
                            <w:div w:id="463231611">
                              <w:blockQuote w:val="1"/>
                              <w:marLeft w:val="600"/>
                              <w:marRight w:val="0"/>
                              <w:marTop w:val="0"/>
                              <w:marBottom w:val="0"/>
                              <w:divBdr>
                                <w:top w:val="none" w:sz="0" w:space="0" w:color="auto"/>
                                <w:left w:val="none" w:sz="0" w:space="0" w:color="auto"/>
                                <w:bottom w:val="none" w:sz="0" w:space="0" w:color="auto"/>
                                <w:right w:val="none" w:sz="0" w:space="0" w:color="auto"/>
                              </w:divBdr>
                              <w:divsChild>
                                <w:div w:id="4596867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881160">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190108">
                  <w:blockQuote w:val="1"/>
                  <w:marLeft w:val="600"/>
                  <w:marRight w:val="0"/>
                  <w:marTop w:val="0"/>
                  <w:marBottom w:val="0"/>
                  <w:divBdr>
                    <w:top w:val="none" w:sz="0" w:space="0" w:color="auto"/>
                    <w:left w:val="none" w:sz="0" w:space="0" w:color="auto"/>
                    <w:bottom w:val="none" w:sz="0" w:space="0" w:color="auto"/>
                    <w:right w:val="none" w:sz="0" w:space="0" w:color="auto"/>
                  </w:divBdr>
                  <w:divsChild>
                    <w:div w:id="1548906570">
                      <w:blockQuote w:val="1"/>
                      <w:marLeft w:val="600"/>
                      <w:marRight w:val="0"/>
                      <w:marTop w:val="0"/>
                      <w:marBottom w:val="0"/>
                      <w:divBdr>
                        <w:top w:val="none" w:sz="0" w:space="0" w:color="auto"/>
                        <w:left w:val="none" w:sz="0" w:space="0" w:color="auto"/>
                        <w:bottom w:val="none" w:sz="0" w:space="0" w:color="auto"/>
                        <w:right w:val="none" w:sz="0" w:space="0" w:color="auto"/>
                      </w:divBdr>
                      <w:divsChild>
                        <w:div w:id="1544293045">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240757">
                              <w:blockQuote w:val="1"/>
                              <w:marLeft w:val="600"/>
                              <w:marRight w:val="0"/>
                              <w:marTop w:val="0"/>
                              <w:marBottom w:val="0"/>
                              <w:divBdr>
                                <w:top w:val="none" w:sz="0" w:space="0" w:color="auto"/>
                                <w:left w:val="none" w:sz="0" w:space="0" w:color="auto"/>
                                <w:bottom w:val="none" w:sz="0" w:space="0" w:color="auto"/>
                                <w:right w:val="none" w:sz="0" w:space="0" w:color="auto"/>
                              </w:divBdr>
                              <w:divsChild>
                                <w:div w:id="13455913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800">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7014">
                  <w:blockQuote w:val="1"/>
                  <w:marLeft w:val="600"/>
                  <w:marRight w:val="0"/>
                  <w:marTop w:val="0"/>
                  <w:marBottom w:val="0"/>
                  <w:divBdr>
                    <w:top w:val="none" w:sz="0" w:space="0" w:color="auto"/>
                    <w:left w:val="none" w:sz="0" w:space="0" w:color="auto"/>
                    <w:bottom w:val="none" w:sz="0" w:space="0" w:color="auto"/>
                    <w:right w:val="none" w:sz="0" w:space="0" w:color="auto"/>
                  </w:divBdr>
                  <w:divsChild>
                    <w:div w:id="839849532">
                      <w:blockQuote w:val="1"/>
                      <w:marLeft w:val="600"/>
                      <w:marRight w:val="0"/>
                      <w:marTop w:val="0"/>
                      <w:marBottom w:val="0"/>
                      <w:divBdr>
                        <w:top w:val="none" w:sz="0" w:space="0" w:color="auto"/>
                        <w:left w:val="none" w:sz="0" w:space="0" w:color="auto"/>
                        <w:bottom w:val="none" w:sz="0" w:space="0" w:color="auto"/>
                        <w:right w:val="none" w:sz="0" w:space="0" w:color="auto"/>
                      </w:divBdr>
                      <w:divsChild>
                        <w:div w:id="1703749769">
                          <w:blockQuote w:val="1"/>
                          <w:marLeft w:val="600"/>
                          <w:marRight w:val="0"/>
                          <w:marTop w:val="0"/>
                          <w:marBottom w:val="0"/>
                          <w:divBdr>
                            <w:top w:val="none" w:sz="0" w:space="0" w:color="auto"/>
                            <w:left w:val="none" w:sz="0" w:space="0" w:color="auto"/>
                            <w:bottom w:val="none" w:sz="0" w:space="0" w:color="auto"/>
                            <w:right w:val="none" w:sz="0" w:space="0" w:color="auto"/>
                          </w:divBdr>
                          <w:divsChild>
                            <w:div w:id="37901769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44673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579517">
          <w:marLeft w:val="0"/>
          <w:marRight w:val="0"/>
          <w:marTop w:val="0"/>
          <w:marBottom w:val="0"/>
          <w:divBdr>
            <w:top w:val="none" w:sz="0" w:space="0" w:color="auto"/>
            <w:left w:val="none" w:sz="0" w:space="0" w:color="auto"/>
            <w:bottom w:val="none" w:sz="0" w:space="0" w:color="auto"/>
            <w:right w:val="none" w:sz="0" w:space="0" w:color="auto"/>
          </w:divBdr>
          <w:divsChild>
            <w:div w:id="1726249844">
              <w:marLeft w:val="0"/>
              <w:marRight w:val="0"/>
              <w:marTop w:val="0"/>
              <w:marBottom w:val="0"/>
              <w:divBdr>
                <w:top w:val="none" w:sz="0" w:space="0" w:color="auto"/>
                <w:left w:val="none" w:sz="0" w:space="0" w:color="auto"/>
                <w:bottom w:val="none" w:sz="0" w:space="0" w:color="auto"/>
                <w:right w:val="none" w:sz="0" w:space="0" w:color="auto"/>
              </w:divBdr>
            </w:div>
            <w:div w:id="775561794">
              <w:marLeft w:val="0"/>
              <w:marRight w:val="0"/>
              <w:marTop w:val="0"/>
              <w:marBottom w:val="0"/>
              <w:divBdr>
                <w:top w:val="none" w:sz="0" w:space="0" w:color="auto"/>
                <w:left w:val="none" w:sz="0" w:space="0" w:color="auto"/>
                <w:bottom w:val="none" w:sz="0" w:space="0" w:color="auto"/>
                <w:right w:val="none" w:sz="0" w:space="0" w:color="auto"/>
              </w:divBdr>
            </w:div>
            <w:div w:id="929892767">
              <w:marLeft w:val="0"/>
              <w:marRight w:val="0"/>
              <w:marTop w:val="0"/>
              <w:marBottom w:val="0"/>
              <w:divBdr>
                <w:top w:val="none" w:sz="0" w:space="0" w:color="auto"/>
                <w:left w:val="none" w:sz="0" w:space="0" w:color="auto"/>
                <w:bottom w:val="none" w:sz="0" w:space="0" w:color="auto"/>
                <w:right w:val="none" w:sz="0" w:space="0" w:color="auto"/>
              </w:divBdr>
              <w:divsChild>
                <w:div w:id="799998083">
                  <w:marLeft w:val="0"/>
                  <w:marRight w:val="0"/>
                  <w:marTop w:val="0"/>
                  <w:marBottom w:val="0"/>
                  <w:divBdr>
                    <w:top w:val="none" w:sz="0" w:space="0" w:color="auto"/>
                    <w:left w:val="none" w:sz="0" w:space="0" w:color="auto"/>
                    <w:bottom w:val="none" w:sz="0" w:space="0" w:color="auto"/>
                    <w:right w:val="none" w:sz="0" w:space="0" w:color="auto"/>
                  </w:divBdr>
                  <w:divsChild>
                    <w:div w:id="1122767657">
                      <w:marLeft w:val="0"/>
                      <w:marRight w:val="0"/>
                      <w:marTop w:val="0"/>
                      <w:marBottom w:val="0"/>
                      <w:divBdr>
                        <w:top w:val="none" w:sz="0" w:space="0" w:color="auto"/>
                        <w:left w:val="none" w:sz="0" w:space="0" w:color="auto"/>
                        <w:bottom w:val="none" w:sz="0" w:space="0" w:color="auto"/>
                        <w:right w:val="none" w:sz="0" w:space="0" w:color="auto"/>
                      </w:divBdr>
                    </w:div>
                    <w:div w:id="131335793">
                      <w:marLeft w:val="0"/>
                      <w:marRight w:val="0"/>
                      <w:marTop w:val="0"/>
                      <w:marBottom w:val="0"/>
                      <w:divBdr>
                        <w:top w:val="none" w:sz="0" w:space="0" w:color="auto"/>
                        <w:left w:val="none" w:sz="0" w:space="0" w:color="auto"/>
                        <w:bottom w:val="none" w:sz="0" w:space="0" w:color="auto"/>
                        <w:right w:val="none" w:sz="0" w:space="0" w:color="auto"/>
                      </w:divBdr>
                    </w:div>
                    <w:div w:id="774135704">
                      <w:marLeft w:val="0"/>
                      <w:marRight w:val="0"/>
                      <w:marTop w:val="0"/>
                      <w:marBottom w:val="0"/>
                      <w:divBdr>
                        <w:top w:val="none" w:sz="0" w:space="0" w:color="auto"/>
                        <w:left w:val="none" w:sz="0" w:space="0" w:color="auto"/>
                        <w:bottom w:val="none" w:sz="0" w:space="0" w:color="auto"/>
                        <w:right w:val="none" w:sz="0" w:space="0" w:color="auto"/>
                      </w:divBdr>
                      <w:divsChild>
                        <w:div w:id="963660222">
                          <w:marLeft w:val="0"/>
                          <w:marRight w:val="0"/>
                          <w:marTop w:val="0"/>
                          <w:marBottom w:val="0"/>
                          <w:divBdr>
                            <w:top w:val="none" w:sz="0" w:space="0" w:color="auto"/>
                            <w:left w:val="none" w:sz="0" w:space="0" w:color="auto"/>
                            <w:bottom w:val="none" w:sz="0" w:space="0" w:color="auto"/>
                            <w:right w:val="none" w:sz="0" w:space="0" w:color="auto"/>
                          </w:divBdr>
                        </w:div>
                        <w:div w:id="576865433">
                          <w:marLeft w:val="0"/>
                          <w:marRight w:val="0"/>
                          <w:marTop w:val="0"/>
                          <w:marBottom w:val="0"/>
                          <w:divBdr>
                            <w:top w:val="none" w:sz="0" w:space="0" w:color="auto"/>
                            <w:left w:val="none" w:sz="0" w:space="0" w:color="auto"/>
                            <w:bottom w:val="none" w:sz="0" w:space="0" w:color="auto"/>
                            <w:right w:val="none" w:sz="0" w:space="0" w:color="auto"/>
                          </w:divBdr>
                        </w:div>
                        <w:div w:id="1019627860">
                          <w:marLeft w:val="0"/>
                          <w:marRight w:val="0"/>
                          <w:marTop w:val="0"/>
                          <w:marBottom w:val="0"/>
                          <w:divBdr>
                            <w:top w:val="none" w:sz="0" w:space="0" w:color="auto"/>
                            <w:left w:val="none" w:sz="0" w:space="0" w:color="auto"/>
                            <w:bottom w:val="none" w:sz="0" w:space="0" w:color="auto"/>
                            <w:right w:val="none" w:sz="0" w:space="0" w:color="auto"/>
                          </w:divBdr>
                        </w:div>
                        <w:div w:id="694623442">
                          <w:marLeft w:val="0"/>
                          <w:marRight w:val="0"/>
                          <w:marTop w:val="0"/>
                          <w:marBottom w:val="0"/>
                          <w:divBdr>
                            <w:top w:val="none" w:sz="0" w:space="0" w:color="auto"/>
                            <w:left w:val="none" w:sz="0" w:space="0" w:color="auto"/>
                            <w:bottom w:val="none" w:sz="0" w:space="0" w:color="auto"/>
                            <w:right w:val="none" w:sz="0" w:space="0" w:color="auto"/>
                          </w:divBdr>
                        </w:div>
                      </w:divsChild>
                    </w:div>
                    <w:div w:id="1975483373">
                      <w:marLeft w:val="0"/>
                      <w:marRight w:val="0"/>
                      <w:marTop w:val="0"/>
                      <w:marBottom w:val="0"/>
                      <w:divBdr>
                        <w:top w:val="none" w:sz="0" w:space="0" w:color="auto"/>
                        <w:left w:val="none" w:sz="0" w:space="0" w:color="auto"/>
                        <w:bottom w:val="none" w:sz="0" w:space="0" w:color="auto"/>
                        <w:right w:val="none" w:sz="0" w:space="0" w:color="auto"/>
                      </w:divBdr>
                    </w:div>
                    <w:div w:id="1528718665">
                      <w:marLeft w:val="0"/>
                      <w:marRight w:val="0"/>
                      <w:marTop w:val="0"/>
                      <w:marBottom w:val="0"/>
                      <w:divBdr>
                        <w:top w:val="none" w:sz="0" w:space="0" w:color="auto"/>
                        <w:left w:val="none" w:sz="0" w:space="0" w:color="auto"/>
                        <w:bottom w:val="none" w:sz="0" w:space="0" w:color="auto"/>
                        <w:right w:val="none" w:sz="0" w:space="0" w:color="auto"/>
                      </w:divBdr>
                    </w:div>
                    <w:div w:id="1076779940">
                      <w:marLeft w:val="0"/>
                      <w:marRight w:val="0"/>
                      <w:marTop w:val="0"/>
                      <w:marBottom w:val="0"/>
                      <w:divBdr>
                        <w:top w:val="none" w:sz="0" w:space="0" w:color="auto"/>
                        <w:left w:val="none" w:sz="0" w:space="0" w:color="auto"/>
                        <w:bottom w:val="none" w:sz="0" w:space="0" w:color="auto"/>
                        <w:right w:val="none" w:sz="0" w:space="0" w:color="auto"/>
                      </w:divBdr>
                    </w:div>
                    <w:div w:id="11394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648609">
      <w:bodyDiv w:val="1"/>
      <w:marLeft w:val="0"/>
      <w:marRight w:val="0"/>
      <w:marTop w:val="0"/>
      <w:marBottom w:val="0"/>
      <w:divBdr>
        <w:top w:val="none" w:sz="0" w:space="0" w:color="auto"/>
        <w:left w:val="none" w:sz="0" w:space="0" w:color="auto"/>
        <w:bottom w:val="none" w:sz="0" w:space="0" w:color="auto"/>
        <w:right w:val="none" w:sz="0" w:space="0" w:color="auto"/>
      </w:divBdr>
    </w:div>
    <w:div w:id="1024403124">
      <w:bodyDiv w:val="1"/>
      <w:marLeft w:val="0"/>
      <w:marRight w:val="0"/>
      <w:marTop w:val="0"/>
      <w:marBottom w:val="0"/>
      <w:divBdr>
        <w:top w:val="none" w:sz="0" w:space="0" w:color="auto"/>
        <w:left w:val="none" w:sz="0" w:space="0" w:color="auto"/>
        <w:bottom w:val="none" w:sz="0" w:space="0" w:color="auto"/>
        <w:right w:val="none" w:sz="0" w:space="0" w:color="auto"/>
      </w:divBdr>
    </w:div>
    <w:div w:id="1192256096">
      <w:bodyDiv w:val="1"/>
      <w:marLeft w:val="0"/>
      <w:marRight w:val="0"/>
      <w:marTop w:val="0"/>
      <w:marBottom w:val="0"/>
      <w:divBdr>
        <w:top w:val="none" w:sz="0" w:space="0" w:color="auto"/>
        <w:left w:val="none" w:sz="0" w:space="0" w:color="auto"/>
        <w:bottom w:val="none" w:sz="0" w:space="0" w:color="auto"/>
        <w:right w:val="none" w:sz="0" w:space="0" w:color="auto"/>
      </w:divBdr>
    </w:div>
    <w:div w:id="1203592370">
      <w:bodyDiv w:val="1"/>
      <w:marLeft w:val="0"/>
      <w:marRight w:val="0"/>
      <w:marTop w:val="0"/>
      <w:marBottom w:val="0"/>
      <w:divBdr>
        <w:top w:val="none" w:sz="0" w:space="0" w:color="auto"/>
        <w:left w:val="none" w:sz="0" w:space="0" w:color="auto"/>
        <w:bottom w:val="none" w:sz="0" w:space="0" w:color="auto"/>
        <w:right w:val="none" w:sz="0" w:space="0" w:color="auto"/>
      </w:divBdr>
    </w:div>
    <w:div w:id="1232352483">
      <w:bodyDiv w:val="1"/>
      <w:marLeft w:val="0"/>
      <w:marRight w:val="0"/>
      <w:marTop w:val="0"/>
      <w:marBottom w:val="0"/>
      <w:divBdr>
        <w:top w:val="none" w:sz="0" w:space="0" w:color="auto"/>
        <w:left w:val="none" w:sz="0" w:space="0" w:color="auto"/>
        <w:bottom w:val="none" w:sz="0" w:space="0" w:color="auto"/>
        <w:right w:val="none" w:sz="0" w:space="0" w:color="auto"/>
      </w:divBdr>
    </w:div>
    <w:div w:id="1306935115">
      <w:bodyDiv w:val="1"/>
      <w:marLeft w:val="0"/>
      <w:marRight w:val="0"/>
      <w:marTop w:val="0"/>
      <w:marBottom w:val="0"/>
      <w:divBdr>
        <w:top w:val="none" w:sz="0" w:space="0" w:color="auto"/>
        <w:left w:val="none" w:sz="0" w:space="0" w:color="auto"/>
        <w:bottom w:val="none" w:sz="0" w:space="0" w:color="auto"/>
        <w:right w:val="none" w:sz="0" w:space="0" w:color="auto"/>
      </w:divBdr>
    </w:div>
    <w:div w:id="1367411406">
      <w:bodyDiv w:val="1"/>
      <w:marLeft w:val="0"/>
      <w:marRight w:val="0"/>
      <w:marTop w:val="0"/>
      <w:marBottom w:val="0"/>
      <w:divBdr>
        <w:top w:val="none" w:sz="0" w:space="0" w:color="auto"/>
        <w:left w:val="none" w:sz="0" w:space="0" w:color="auto"/>
        <w:bottom w:val="none" w:sz="0" w:space="0" w:color="auto"/>
        <w:right w:val="none" w:sz="0" w:space="0" w:color="auto"/>
      </w:divBdr>
    </w:div>
    <w:div w:id="1425304951">
      <w:bodyDiv w:val="1"/>
      <w:marLeft w:val="0"/>
      <w:marRight w:val="0"/>
      <w:marTop w:val="0"/>
      <w:marBottom w:val="0"/>
      <w:divBdr>
        <w:top w:val="none" w:sz="0" w:space="0" w:color="auto"/>
        <w:left w:val="none" w:sz="0" w:space="0" w:color="auto"/>
        <w:bottom w:val="none" w:sz="0" w:space="0" w:color="auto"/>
        <w:right w:val="none" w:sz="0" w:space="0" w:color="auto"/>
      </w:divBdr>
    </w:div>
    <w:div w:id="1839149241">
      <w:bodyDiv w:val="1"/>
      <w:marLeft w:val="0"/>
      <w:marRight w:val="0"/>
      <w:marTop w:val="0"/>
      <w:marBottom w:val="0"/>
      <w:divBdr>
        <w:top w:val="none" w:sz="0" w:space="0" w:color="auto"/>
        <w:left w:val="none" w:sz="0" w:space="0" w:color="auto"/>
        <w:bottom w:val="none" w:sz="0" w:space="0" w:color="auto"/>
        <w:right w:val="none" w:sz="0" w:space="0" w:color="auto"/>
      </w:divBdr>
      <w:divsChild>
        <w:div w:id="48849479">
          <w:marLeft w:val="0"/>
          <w:marRight w:val="0"/>
          <w:marTop w:val="0"/>
          <w:marBottom w:val="0"/>
          <w:divBdr>
            <w:top w:val="none" w:sz="0" w:space="0" w:color="auto"/>
            <w:left w:val="none" w:sz="0" w:space="0" w:color="auto"/>
            <w:bottom w:val="none" w:sz="0" w:space="0" w:color="auto"/>
            <w:right w:val="none" w:sz="0" w:space="0" w:color="auto"/>
          </w:divBdr>
        </w:div>
      </w:divsChild>
    </w:div>
    <w:div w:id="2001733283">
      <w:bodyDiv w:val="1"/>
      <w:marLeft w:val="0"/>
      <w:marRight w:val="0"/>
      <w:marTop w:val="0"/>
      <w:marBottom w:val="0"/>
      <w:divBdr>
        <w:top w:val="none" w:sz="0" w:space="0" w:color="auto"/>
        <w:left w:val="none" w:sz="0" w:space="0" w:color="auto"/>
        <w:bottom w:val="none" w:sz="0" w:space="0" w:color="auto"/>
        <w:right w:val="none" w:sz="0" w:space="0" w:color="auto"/>
      </w:divBdr>
      <w:divsChild>
        <w:div w:id="2006006689">
          <w:marLeft w:val="0"/>
          <w:marRight w:val="0"/>
          <w:marTop w:val="0"/>
          <w:marBottom w:val="0"/>
          <w:divBdr>
            <w:top w:val="none" w:sz="0" w:space="0" w:color="auto"/>
            <w:left w:val="none" w:sz="0" w:space="0" w:color="auto"/>
            <w:bottom w:val="none" w:sz="0" w:space="0" w:color="auto"/>
            <w:right w:val="none" w:sz="0" w:space="0" w:color="auto"/>
          </w:divBdr>
        </w:div>
        <w:div w:id="966205615">
          <w:marLeft w:val="0"/>
          <w:marRight w:val="0"/>
          <w:marTop w:val="0"/>
          <w:marBottom w:val="0"/>
          <w:divBdr>
            <w:top w:val="none" w:sz="0" w:space="0" w:color="auto"/>
            <w:left w:val="none" w:sz="0" w:space="0" w:color="auto"/>
            <w:bottom w:val="none" w:sz="0" w:space="0" w:color="auto"/>
            <w:right w:val="none" w:sz="0" w:space="0" w:color="auto"/>
          </w:divBdr>
          <w:divsChild>
            <w:div w:id="1607692337">
              <w:marLeft w:val="0"/>
              <w:marRight w:val="0"/>
              <w:marTop w:val="0"/>
              <w:marBottom w:val="0"/>
              <w:divBdr>
                <w:top w:val="none" w:sz="0" w:space="0" w:color="auto"/>
                <w:left w:val="none" w:sz="0" w:space="0" w:color="auto"/>
                <w:bottom w:val="none" w:sz="0" w:space="0" w:color="auto"/>
                <w:right w:val="none" w:sz="0" w:space="0" w:color="auto"/>
              </w:divBdr>
              <w:divsChild>
                <w:div w:id="955453337">
                  <w:marLeft w:val="0"/>
                  <w:marRight w:val="0"/>
                  <w:marTop w:val="0"/>
                  <w:marBottom w:val="0"/>
                  <w:divBdr>
                    <w:top w:val="none" w:sz="0" w:space="0" w:color="auto"/>
                    <w:left w:val="none" w:sz="0" w:space="0" w:color="auto"/>
                    <w:bottom w:val="none" w:sz="0" w:space="0" w:color="auto"/>
                    <w:right w:val="none" w:sz="0" w:space="0" w:color="auto"/>
                  </w:divBdr>
                  <w:divsChild>
                    <w:div w:id="857230800">
                      <w:marLeft w:val="0"/>
                      <w:marRight w:val="0"/>
                      <w:marTop w:val="0"/>
                      <w:marBottom w:val="0"/>
                      <w:divBdr>
                        <w:top w:val="none" w:sz="0" w:space="0" w:color="auto"/>
                        <w:left w:val="none" w:sz="0" w:space="0" w:color="auto"/>
                        <w:bottom w:val="none" w:sz="0" w:space="0" w:color="auto"/>
                        <w:right w:val="none" w:sz="0" w:space="0" w:color="auto"/>
                      </w:divBdr>
                    </w:div>
                  </w:divsChild>
                </w:div>
                <w:div w:id="1848405129">
                  <w:marLeft w:val="0"/>
                  <w:marRight w:val="0"/>
                  <w:marTop w:val="0"/>
                  <w:marBottom w:val="0"/>
                  <w:divBdr>
                    <w:top w:val="none" w:sz="0" w:space="0" w:color="auto"/>
                    <w:left w:val="none" w:sz="0" w:space="0" w:color="auto"/>
                    <w:bottom w:val="none" w:sz="0" w:space="0" w:color="auto"/>
                    <w:right w:val="none" w:sz="0" w:space="0" w:color="auto"/>
                  </w:divBdr>
                </w:div>
                <w:div w:id="1498031403">
                  <w:marLeft w:val="0"/>
                  <w:marRight w:val="0"/>
                  <w:marTop w:val="0"/>
                  <w:marBottom w:val="0"/>
                  <w:divBdr>
                    <w:top w:val="none" w:sz="0" w:space="0" w:color="auto"/>
                    <w:left w:val="none" w:sz="0" w:space="0" w:color="auto"/>
                    <w:bottom w:val="none" w:sz="0" w:space="0" w:color="auto"/>
                    <w:right w:val="none" w:sz="0" w:space="0" w:color="auto"/>
                  </w:divBdr>
                </w:div>
                <w:div w:id="1297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deborah.davis@osweg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8B4D-57E4-4508-89B8-DA3684F2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cistu</dc:creator>
  <cp:lastModifiedBy>cistu2</cp:lastModifiedBy>
  <cp:revision>5</cp:revision>
  <cp:lastPrinted>2015-03-25T15:47:00Z</cp:lastPrinted>
  <dcterms:created xsi:type="dcterms:W3CDTF">2015-03-25T15:22:00Z</dcterms:created>
  <dcterms:modified xsi:type="dcterms:W3CDTF">2015-03-25T16:21:00Z</dcterms:modified>
</cp:coreProperties>
</file>