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4C" w:rsidRPr="00623E7C" w:rsidRDefault="00F1264C" w:rsidP="00F1264C">
      <w:pPr>
        <w:pStyle w:val="Title"/>
        <w:rPr>
          <w:rFonts w:ascii="Arial" w:hAnsi="Arial" w:cs="Arial"/>
          <w:b/>
          <w:szCs w:val="28"/>
        </w:rPr>
      </w:pPr>
      <w:bookmarkStart w:id="0" w:name="_GoBack"/>
      <w:r w:rsidRPr="00623E7C">
        <w:rPr>
          <w:rFonts w:ascii="Arial" w:hAnsi="Arial" w:cs="Arial"/>
          <w:b/>
          <w:szCs w:val="28"/>
        </w:rPr>
        <w:t>AGENDA</w:t>
      </w:r>
    </w:p>
    <w:p w:rsidR="00F1264C" w:rsidRPr="00F1264C" w:rsidRDefault="00F1264C" w:rsidP="00F1264C">
      <w:pPr>
        <w:pStyle w:val="Title"/>
        <w:rPr>
          <w:rFonts w:ascii="Arial" w:hAnsi="Arial" w:cs="Arial"/>
          <w:b/>
          <w:sz w:val="36"/>
          <w:szCs w:val="36"/>
          <w:lang w:val="en-US"/>
        </w:rPr>
      </w:pPr>
      <w:r w:rsidRPr="00F1264C">
        <w:rPr>
          <w:rFonts w:ascii="Arial" w:hAnsi="Arial" w:cs="Arial"/>
          <w:b/>
          <w:sz w:val="36"/>
          <w:szCs w:val="36"/>
        </w:rPr>
        <w:t>Faculty Assembly</w:t>
      </w:r>
    </w:p>
    <w:p w:rsidR="00F1264C" w:rsidRPr="00DB48F4" w:rsidRDefault="00F1264C" w:rsidP="00F1264C">
      <w:pPr>
        <w:pStyle w:val="Title"/>
        <w:rPr>
          <w:rFonts w:ascii="Arial" w:hAnsi="Arial" w:cs="Arial"/>
          <w:b/>
          <w:sz w:val="20"/>
          <w:lang w:val="en-US"/>
        </w:rPr>
      </w:pPr>
    </w:p>
    <w:p w:rsidR="00F1264C" w:rsidRPr="00623E7C" w:rsidRDefault="007807B3" w:rsidP="00F1264C">
      <w:pPr>
        <w:pStyle w:val="Title"/>
        <w:spacing w:after="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February </w:t>
      </w:r>
      <w:r w:rsidR="00A1264F">
        <w:rPr>
          <w:rFonts w:ascii="Arial" w:hAnsi="Arial" w:cs="Arial"/>
          <w:b/>
          <w:sz w:val="24"/>
          <w:szCs w:val="24"/>
          <w:lang w:val="en-US"/>
        </w:rPr>
        <w:t>2</w:t>
      </w:r>
      <w:r>
        <w:rPr>
          <w:rFonts w:ascii="Arial" w:hAnsi="Arial" w:cs="Arial"/>
          <w:b/>
          <w:sz w:val="24"/>
          <w:szCs w:val="24"/>
          <w:lang w:val="en-US"/>
        </w:rPr>
        <w:t>, 2015</w:t>
      </w:r>
    </w:p>
    <w:p w:rsidR="00436BB0" w:rsidRPr="00623E7C" w:rsidRDefault="00436BB0" w:rsidP="00436BB0">
      <w:pPr>
        <w:pStyle w:val="Title"/>
        <w:rPr>
          <w:rFonts w:ascii="Arial" w:hAnsi="Arial" w:cs="Arial"/>
          <w:b/>
          <w:sz w:val="24"/>
          <w:szCs w:val="24"/>
          <w:lang w:val="en-US"/>
        </w:rPr>
      </w:pPr>
      <w:r w:rsidRPr="00623E7C">
        <w:rPr>
          <w:rFonts w:ascii="Arial" w:hAnsi="Arial" w:cs="Arial"/>
          <w:b/>
          <w:sz w:val="24"/>
          <w:szCs w:val="24"/>
          <w:lang w:val="en-US"/>
        </w:rPr>
        <w:t xml:space="preserve">3:00 – 5:00 </w:t>
      </w:r>
      <w:r>
        <w:rPr>
          <w:rFonts w:ascii="Arial" w:hAnsi="Arial" w:cs="Arial"/>
          <w:b/>
          <w:sz w:val="24"/>
          <w:szCs w:val="24"/>
          <w:lang w:val="en-US"/>
        </w:rPr>
        <w:t>PM</w:t>
      </w:r>
    </w:p>
    <w:p w:rsidR="00F1264C" w:rsidRPr="00DB48F4" w:rsidRDefault="00F1264C" w:rsidP="00F1264C">
      <w:pPr>
        <w:ind w:left="540"/>
        <w:jc w:val="center"/>
        <w:rPr>
          <w:rFonts w:ascii="Calibri" w:hAnsi="Calibri"/>
          <w:b/>
          <w:sz w:val="20"/>
        </w:rPr>
      </w:pPr>
    </w:p>
    <w:p w:rsidR="00F1264C" w:rsidRDefault="00F1264C" w:rsidP="00F1264C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F1264C">
        <w:rPr>
          <w:rStyle w:val="Strong"/>
          <w:rFonts w:ascii="Arial" w:hAnsi="Arial" w:cs="Arial"/>
          <w:sz w:val="28"/>
          <w:szCs w:val="28"/>
        </w:rPr>
        <w:t xml:space="preserve">Room 175 </w:t>
      </w:r>
      <w:proofErr w:type="spellStart"/>
      <w:r w:rsidRPr="00F1264C">
        <w:rPr>
          <w:rStyle w:val="Strong"/>
          <w:rFonts w:ascii="Arial" w:hAnsi="Arial" w:cs="Arial"/>
          <w:sz w:val="28"/>
          <w:szCs w:val="28"/>
        </w:rPr>
        <w:t>Shineman</w:t>
      </w:r>
      <w:proofErr w:type="spellEnd"/>
      <w:r w:rsidRPr="00F1264C">
        <w:rPr>
          <w:rStyle w:val="Strong"/>
          <w:rFonts w:ascii="Arial" w:hAnsi="Arial" w:cs="Arial"/>
          <w:sz w:val="28"/>
          <w:szCs w:val="28"/>
        </w:rPr>
        <w:t xml:space="preserve"> Center</w:t>
      </w:r>
    </w:p>
    <w:p w:rsidR="00F1264C" w:rsidRPr="00DB48F4" w:rsidRDefault="00F1264C" w:rsidP="00131151">
      <w:pPr>
        <w:pStyle w:val="Title"/>
        <w:rPr>
          <w:rFonts w:ascii="Georgia" w:hAnsi="Georgia"/>
          <w:b/>
          <w:sz w:val="20"/>
          <w:lang w:val="en-US"/>
        </w:rPr>
      </w:pPr>
    </w:p>
    <w:p w:rsidR="008A2E6A" w:rsidRPr="00DB48F4" w:rsidRDefault="008A2E6A" w:rsidP="00F30EBC">
      <w:pPr>
        <w:ind w:left="540"/>
        <w:jc w:val="center"/>
        <w:rPr>
          <w:rFonts w:ascii="Georgia" w:hAnsi="Georgia"/>
          <w:b/>
          <w:sz w:val="20"/>
        </w:rPr>
      </w:pPr>
    </w:p>
    <w:p w:rsidR="00804C25" w:rsidRPr="00280811" w:rsidRDefault="00804C25" w:rsidP="004B4725">
      <w:pPr>
        <w:numPr>
          <w:ilvl w:val="0"/>
          <w:numId w:val="1"/>
        </w:numPr>
        <w:spacing w:after="18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Approval of Agenda</w:t>
      </w:r>
    </w:p>
    <w:p w:rsidR="003330B7" w:rsidRPr="00280811" w:rsidRDefault="00833152" w:rsidP="003330B7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 xml:space="preserve">Approval of </w:t>
      </w:r>
      <w:r w:rsidR="00621EFC" w:rsidRPr="00280811">
        <w:rPr>
          <w:rFonts w:asciiTheme="minorHAnsi" w:hAnsiTheme="minorHAnsi"/>
          <w:sz w:val="28"/>
          <w:szCs w:val="28"/>
        </w:rPr>
        <w:t xml:space="preserve"> </w:t>
      </w:r>
      <w:r w:rsidR="004D2A85" w:rsidRPr="00280811">
        <w:rPr>
          <w:rFonts w:asciiTheme="minorHAnsi" w:hAnsiTheme="minorHAnsi"/>
          <w:sz w:val="28"/>
          <w:szCs w:val="28"/>
        </w:rPr>
        <w:t xml:space="preserve">minutes </w:t>
      </w:r>
      <w:r w:rsidR="0004300F" w:rsidRPr="00280811">
        <w:rPr>
          <w:rFonts w:asciiTheme="minorHAnsi" w:hAnsiTheme="minorHAnsi"/>
          <w:sz w:val="28"/>
          <w:szCs w:val="28"/>
        </w:rPr>
        <w:t xml:space="preserve">– </w:t>
      </w:r>
      <w:r w:rsidR="007D0707">
        <w:rPr>
          <w:rFonts w:asciiTheme="minorHAnsi" w:hAnsiTheme="minorHAnsi"/>
          <w:sz w:val="28"/>
          <w:szCs w:val="28"/>
        </w:rPr>
        <w:t>November</w:t>
      </w:r>
      <w:r w:rsidR="004C14DD" w:rsidRPr="00280811">
        <w:rPr>
          <w:rFonts w:asciiTheme="minorHAnsi" w:hAnsiTheme="minorHAnsi"/>
          <w:sz w:val="28"/>
          <w:szCs w:val="28"/>
        </w:rPr>
        <w:t xml:space="preserve"> </w:t>
      </w:r>
      <w:r w:rsidR="007807B3">
        <w:rPr>
          <w:rFonts w:asciiTheme="minorHAnsi" w:hAnsiTheme="minorHAnsi"/>
          <w:sz w:val="28"/>
          <w:szCs w:val="28"/>
        </w:rPr>
        <w:t>24</w:t>
      </w:r>
      <w:r w:rsidR="009E3670" w:rsidRPr="00280811">
        <w:rPr>
          <w:rFonts w:asciiTheme="minorHAnsi" w:hAnsiTheme="minorHAnsi"/>
          <w:sz w:val="28"/>
          <w:szCs w:val="28"/>
        </w:rPr>
        <w:t>, 201</w:t>
      </w:r>
      <w:r w:rsidR="00F1264C" w:rsidRPr="00280811">
        <w:rPr>
          <w:rFonts w:asciiTheme="minorHAnsi" w:hAnsiTheme="minorHAnsi"/>
          <w:sz w:val="28"/>
          <w:szCs w:val="28"/>
        </w:rPr>
        <w:t>4</w:t>
      </w:r>
    </w:p>
    <w:p w:rsidR="00F0200D" w:rsidRPr="00F0200D" w:rsidRDefault="0090179F" w:rsidP="00F0200D">
      <w:pPr>
        <w:ind w:left="1440"/>
        <w:rPr>
          <w:rFonts w:asciiTheme="minorHAnsi" w:hAnsiTheme="minorHAnsi"/>
          <w:szCs w:val="24"/>
        </w:rPr>
      </w:pPr>
      <w:hyperlink r:id="rId6" w:history="1">
        <w:r w:rsidR="00101EB0" w:rsidRPr="00101EB0">
          <w:rPr>
            <w:rStyle w:val="Hyperlink"/>
            <w:rFonts w:ascii="Calibri" w:hAnsi="Calibri"/>
            <w:szCs w:val="24"/>
          </w:rPr>
          <w:t>http://www.oswego.edu/academics/faculty/assembly/Fall_2014_Minutes.html</w:t>
        </w:r>
      </w:hyperlink>
    </w:p>
    <w:p w:rsidR="00804C25" w:rsidRDefault="00804C25" w:rsidP="00F0200D">
      <w:pPr>
        <w:ind w:left="1440"/>
        <w:rPr>
          <w:rFonts w:ascii="Georgia" w:hAnsi="Georgia"/>
          <w:szCs w:val="24"/>
        </w:rPr>
      </w:pPr>
    </w:p>
    <w:p w:rsidR="00804C25" w:rsidRDefault="00804C25" w:rsidP="004B4725">
      <w:pPr>
        <w:numPr>
          <w:ilvl w:val="0"/>
          <w:numId w:val="1"/>
        </w:numPr>
        <w:spacing w:after="18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 xml:space="preserve">FA Chair’s Report – </w:t>
      </w:r>
      <w:r w:rsidR="00333B9E" w:rsidRPr="00280811">
        <w:rPr>
          <w:rFonts w:asciiTheme="minorHAnsi" w:hAnsiTheme="minorHAnsi"/>
          <w:sz w:val="28"/>
          <w:szCs w:val="28"/>
        </w:rPr>
        <w:t>Joan Carroll</w:t>
      </w:r>
    </w:p>
    <w:p w:rsidR="00101EB0" w:rsidRDefault="00101EB0" w:rsidP="004B4725">
      <w:pPr>
        <w:numPr>
          <w:ilvl w:val="0"/>
          <w:numId w:val="1"/>
        </w:numPr>
        <w:spacing w:after="180"/>
        <w:ind w:left="734" w:hanging="18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University Faculty Senate Report – Diana Boyer</w:t>
      </w:r>
    </w:p>
    <w:p w:rsidR="004D2A85" w:rsidRPr="00532C31" w:rsidRDefault="004D2A85" w:rsidP="004B4725">
      <w:pPr>
        <w:numPr>
          <w:ilvl w:val="0"/>
          <w:numId w:val="1"/>
        </w:numPr>
        <w:spacing w:after="180"/>
        <w:ind w:left="734" w:hanging="187"/>
        <w:rPr>
          <w:rFonts w:asciiTheme="minorHAnsi" w:hAnsiTheme="minorHAnsi"/>
          <w:sz w:val="28"/>
          <w:szCs w:val="28"/>
        </w:rPr>
      </w:pPr>
      <w:r w:rsidRPr="00532C31">
        <w:rPr>
          <w:rFonts w:asciiTheme="minorHAnsi" w:hAnsiTheme="minorHAnsi"/>
          <w:sz w:val="28"/>
          <w:szCs w:val="28"/>
        </w:rPr>
        <w:t>Reports of Councils, Committees and Task Forces</w:t>
      </w:r>
    </w:p>
    <w:p w:rsidR="00717284" w:rsidRDefault="004D2A85" w:rsidP="00436BB0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Elections</w:t>
      </w:r>
      <w:r w:rsidR="00717284">
        <w:rPr>
          <w:rFonts w:asciiTheme="minorHAnsi" w:hAnsiTheme="minorHAnsi"/>
          <w:sz w:val="28"/>
          <w:szCs w:val="28"/>
        </w:rPr>
        <w:t xml:space="preserve"> </w:t>
      </w:r>
    </w:p>
    <w:tbl>
      <w:tblPr>
        <w:tblStyle w:val="TableGrid"/>
        <w:tblW w:w="7964" w:type="dxa"/>
        <w:tblInd w:w="1440" w:type="dxa"/>
        <w:tblLook w:val="04A0" w:firstRow="1" w:lastRow="0" w:firstColumn="1" w:lastColumn="0" w:noHBand="0" w:noVBand="1"/>
      </w:tblPr>
      <w:tblGrid>
        <w:gridCol w:w="2892"/>
        <w:gridCol w:w="2946"/>
        <w:gridCol w:w="1071"/>
        <w:gridCol w:w="1055"/>
      </w:tblGrid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szCs w:val="24"/>
              </w:rPr>
              <w:tab/>
            </w:r>
            <w:r w:rsidRPr="009154FA">
              <w:rPr>
                <w:rFonts w:ascii="Georgia" w:hAnsi="Georgia"/>
                <w:b/>
                <w:szCs w:val="24"/>
              </w:rPr>
              <w:t>Council</w:t>
            </w:r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  <w:r w:rsidRPr="009154FA">
              <w:rPr>
                <w:rFonts w:ascii="Georgia" w:hAnsi="Georgia"/>
                <w:b/>
                <w:szCs w:val="24"/>
              </w:rPr>
              <w:t>Representation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  <w:r w:rsidRPr="009154FA">
              <w:rPr>
                <w:rFonts w:ascii="Georgia" w:hAnsi="Georgia"/>
                <w:b/>
                <w:szCs w:val="24"/>
              </w:rPr>
              <w:t>Term</w:t>
            </w:r>
          </w:p>
        </w:tc>
      </w:tr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Admissions &amp; Stud </w:t>
            </w:r>
            <w:proofErr w:type="spellStart"/>
            <w:r>
              <w:rPr>
                <w:rFonts w:ascii="Georgia" w:hAnsi="Georgia"/>
                <w:szCs w:val="24"/>
              </w:rPr>
              <w:t>Serv</w:t>
            </w:r>
            <w:proofErr w:type="spellEnd"/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FA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13-15</w:t>
            </w:r>
          </w:p>
        </w:tc>
      </w:tr>
      <w:tr w:rsidR="00717284" w:rsidRPr="009154FA" w:rsidTr="00717284">
        <w:tc>
          <w:tcPr>
            <w:tcW w:w="2892" w:type="dxa"/>
          </w:tcPr>
          <w:p w:rsidR="00717284" w:rsidRDefault="00717284" w:rsidP="00E3482C">
            <w:pPr>
              <w:pStyle w:val="ListParagrap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“            “</w:t>
            </w:r>
          </w:p>
        </w:tc>
        <w:tc>
          <w:tcPr>
            <w:tcW w:w="2946" w:type="dxa"/>
          </w:tcPr>
          <w:p w:rsidR="00717284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FA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14-16</w:t>
            </w:r>
          </w:p>
        </w:tc>
      </w:tr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Student Assoc. Senate</w:t>
            </w:r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 seats</w:t>
            </w: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14-15</w:t>
            </w:r>
          </w:p>
        </w:tc>
      </w:tr>
    </w:tbl>
    <w:p w:rsidR="0090331F" w:rsidRPr="00280811" w:rsidRDefault="0090331F" w:rsidP="0090331F">
      <w:pPr>
        <w:ind w:left="1440" w:firstLine="720"/>
        <w:rPr>
          <w:rFonts w:asciiTheme="minorHAnsi" w:hAnsiTheme="minorHAnsi"/>
          <w:sz w:val="28"/>
          <w:szCs w:val="28"/>
        </w:rPr>
      </w:pPr>
    </w:p>
    <w:p w:rsidR="00B01B8C" w:rsidRPr="00B01B8C" w:rsidRDefault="00804C25" w:rsidP="00280811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280811">
        <w:rPr>
          <w:rFonts w:asciiTheme="minorHAnsi" w:hAnsiTheme="minorHAnsi"/>
          <w:sz w:val="28"/>
          <w:szCs w:val="28"/>
        </w:rPr>
        <w:t>Unfinished business</w:t>
      </w:r>
    </w:p>
    <w:p w:rsidR="00B01B8C" w:rsidRDefault="0090179F" w:rsidP="00C77D4F">
      <w:pPr>
        <w:spacing w:after="120"/>
        <w:ind w:left="1440"/>
        <w:rPr>
          <w:rStyle w:val="Hyperlink"/>
          <w:rFonts w:asciiTheme="minorHAnsi" w:hAnsiTheme="minorHAnsi"/>
          <w:szCs w:val="24"/>
        </w:rPr>
      </w:pPr>
      <w:hyperlink r:id="rId7" w:history="1">
        <w:r w:rsidR="00B01B8C" w:rsidRPr="00B01B8C">
          <w:rPr>
            <w:rStyle w:val="Hyperlink"/>
            <w:rFonts w:asciiTheme="minorHAnsi" w:hAnsiTheme="minorHAnsi"/>
            <w:szCs w:val="24"/>
          </w:rPr>
          <w:t>http://www.oswego.edu/academics/faculty/assembly/Agenda_Items.html</w:t>
        </w:r>
      </w:hyperlink>
    </w:p>
    <w:p w:rsidR="009B7B04" w:rsidRPr="00DB48F4" w:rsidRDefault="009B7B04" w:rsidP="0075021C">
      <w:pPr>
        <w:numPr>
          <w:ilvl w:val="0"/>
          <w:numId w:val="20"/>
        </w:numPr>
        <w:tabs>
          <w:tab w:val="left" w:pos="1080"/>
          <w:tab w:val="left" w:pos="2160"/>
          <w:tab w:val="left" w:pos="2520"/>
        </w:tabs>
        <w:spacing w:after="120"/>
        <w:ind w:left="1080"/>
        <w:rPr>
          <w:rFonts w:ascii="Georgia" w:hAnsi="Georgia"/>
          <w:sz w:val="26"/>
          <w:szCs w:val="26"/>
        </w:rPr>
      </w:pPr>
      <w:r w:rsidRPr="00DB48F4">
        <w:rPr>
          <w:rFonts w:ascii="Georgia" w:hAnsi="Georgia"/>
          <w:sz w:val="26"/>
          <w:szCs w:val="26"/>
        </w:rPr>
        <w:t xml:space="preserve">Proposed </w:t>
      </w:r>
      <w:r w:rsidR="0090331F" w:rsidRPr="00DB48F4">
        <w:rPr>
          <w:rFonts w:ascii="Georgia" w:hAnsi="Georgia"/>
          <w:sz w:val="26"/>
          <w:szCs w:val="26"/>
        </w:rPr>
        <w:t>revision to Faculty Bylaws</w:t>
      </w:r>
    </w:p>
    <w:p w:rsidR="00132E7B" w:rsidRDefault="00132E7B" w:rsidP="007807B3">
      <w:pPr>
        <w:widowControl w:val="0"/>
        <w:spacing w:after="120"/>
        <w:ind w:left="360" w:firstLine="720"/>
        <w:rPr>
          <w:rFonts w:ascii="Georgia" w:hAnsi="Georgia"/>
        </w:rPr>
      </w:pPr>
      <w:r w:rsidRPr="007D0707">
        <w:rPr>
          <w:rFonts w:ascii="Georgia" w:hAnsi="Georgia"/>
        </w:rPr>
        <w:t>Article</w:t>
      </w:r>
      <w:r w:rsidRPr="00132E7B">
        <w:rPr>
          <w:rFonts w:ascii="Georgia" w:hAnsi="Georgia"/>
        </w:rPr>
        <w:t xml:space="preserve"> XII </w:t>
      </w:r>
      <w:r w:rsidRPr="007D0707">
        <w:rPr>
          <w:rFonts w:ascii="Georgia" w:hAnsi="Georgia"/>
        </w:rPr>
        <w:t xml:space="preserve">– </w:t>
      </w:r>
      <w:r w:rsidRPr="00132E7B">
        <w:rPr>
          <w:rFonts w:ascii="Georgia" w:hAnsi="Georgia"/>
        </w:rPr>
        <w:t>Councils of the Assembly</w:t>
      </w:r>
      <w:r w:rsidRPr="007D070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Section 4</w:t>
      </w:r>
    </w:p>
    <w:p w:rsidR="00132E7B" w:rsidRPr="00DB48F4" w:rsidRDefault="00132E7B" w:rsidP="007807B3">
      <w:pPr>
        <w:widowControl w:val="0"/>
        <w:tabs>
          <w:tab w:val="left" w:pos="2520"/>
        </w:tabs>
        <w:spacing w:after="60"/>
        <w:ind w:left="2520" w:hanging="1440"/>
        <w:rPr>
          <w:rFonts w:ascii="Georgia" w:eastAsia="Times New Roman" w:hAnsi="Georgia"/>
          <w:szCs w:val="24"/>
        </w:rPr>
      </w:pPr>
      <w:r w:rsidRPr="007D0707">
        <w:rPr>
          <w:rFonts w:ascii="Georgia" w:hAnsi="Georgia"/>
          <w:b/>
        </w:rPr>
        <w:t xml:space="preserve">Motion: </w:t>
      </w:r>
      <w:r>
        <w:rPr>
          <w:rFonts w:ascii="Georgia" w:hAnsi="Georgia"/>
          <w:b/>
        </w:rPr>
        <w:tab/>
      </w:r>
      <w:r w:rsidR="00DB48F4" w:rsidRPr="00DB48F4">
        <w:rPr>
          <w:rFonts w:ascii="Georgia" w:eastAsia="Times New Roman" w:hAnsi="Georgia"/>
          <w:szCs w:val="24"/>
        </w:rPr>
        <w:t>Add two-year term for council chairs with maximum of three consecutive terms.</w:t>
      </w:r>
      <w:r w:rsidR="00DB48F4">
        <w:rPr>
          <w:rFonts w:ascii="Georgia" w:eastAsia="Times New Roman" w:hAnsi="Georgia"/>
          <w:szCs w:val="24"/>
        </w:rPr>
        <w:t xml:space="preserve"> Chair may remain member.</w:t>
      </w:r>
    </w:p>
    <w:p w:rsidR="00C77D4F" w:rsidRDefault="00C77D4F" w:rsidP="004B4725">
      <w:pPr>
        <w:tabs>
          <w:tab w:val="left" w:pos="1440"/>
          <w:tab w:val="left" w:pos="2160"/>
          <w:tab w:val="left" w:pos="2520"/>
        </w:tabs>
        <w:ind w:left="1440"/>
        <w:rPr>
          <w:rFonts w:ascii="Georgia" w:hAnsi="Georgia"/>
          <w:szCs w:val="24"/>
        </w:rPr>
      </w:pPr>
    </w:p>
    <w:p w:rsidR="007807B3" w:rsidRDefault="007807B3" w:rsidP="004B4725">
      <w:pPr>
        <w:numPr>
          <w:ilvl w:val="0"/>
          <w:numId w:val="20"/>
        </w:numPr>
        <w:tabs>
          <w:tab w:val="left" w:pos="1080"/>
          <w:tab w:val="left" w:pos="2160"/>
          <w:tab w:val="left" w:pos="2520"/>
        </w:tabs>
        <w:ind w:left="108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Motion from Calendar Committee regarding observance of Jewish High Holy days</w:t>
      </w:r>
    </w:p>
    <w:p w:rsidR="00101EB0" w:rsidRDefault="00101EB0" w:rsidP="00101EB0">
      <w:pPr>
        <w:numPr>
          <w:ilvl w:val="0"/>
          <w:numId w:val="31"/>
        </w:numPr>
        <w:tabs>
          <w:tab w:val="left" w:pos="1080"/>
          <w:tab w:val="left" w:pos="1440"/>
          <w:tab w:val="left" w:pos="2520"/>
        </w:tabs>
        <w:spacing w:after="12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Proposed Calendars:</w:t>
      </w:r>
      <w:r>
        <w:rPr>
          <w:rFonts w:ascii="Georgia" w:hAnsi="Georgia"/>
          <w:sz w:val="26"/>
          <w:szCs w:val="26"/>
        </w:rPr>
        <w:tab/>
        <w:t>Fall 2015</w:t>
      </w:r>
      <w:r>
        <w:rPr>
          <w:rFonts w:ascii="Georgia" w:hAnsi="Georgia"/>
          <w:sz w:val="26"/>
          <w:szCs w:val="26"/>
        </w:rPr>
        <w:tab/>
        <w:t>Fall 2016</w:t>
      </w:r>
      <w:r>
        <w:rPr>
          <w:rFonts w:ascii="Georgia" w:hAnsi="Georgia"/>
          <w:sz w:val="26"/>
          <w:szCs w:val="26"/>
        </w:rPr>
        <w:tab/>
        <w:t>Fall 2017</w:t>
      </w:r>
      <w:r>
        <w:rPr>
          <w:rFonts w:ascii="Georgia" w:hAnsi="Georgia"/>
          <w:sz w:val="26"/>
          <w:szCs w:val="26"/>
        </w:rPr>
        <w:tab/>
        <w:t>Fall 2018</w:t>
      </w:r>
    </w:p>
    <w:p w:rsidR="007807B3" w:rsidRPr="007807B3" w:rsidRDefault="007807B3" w:rsidP="004B4725">
      <w:pPr>
        <w:tabs>
          <w:tab w:val="left" w:pos="1440"/>
          <w:tab w:val="left" w:pos="2160"/>
          <w:tab w:val="left" w:pos="2520"/>
        </w:tabs>
        <w:ind w:left="1440"/>
        <w:rPr>
          <w:rFonts w:ascii="Georgia" w:hAnsi="Georgia"/>
          <w:szCs w:val="24"/>
        </w:rPr>
      </w:pPr>
    </w:p>
    <w:p w:rsidR="007807B3" w:rsidRDefault="007807B3" w:rsidP="007807B3">
      <w:pPr>
        <w:numPr>
          <w:ilvl w:val="0"/>
          <w:numId w:val="20"/>
        </w:numPr>
        <w:tabs>
          <w:tab w:val="left" w:pos="1080"/>
          <w:tab w:val="left" w:pos="2160"/>
          <w:tab w:val="left" w:pos="2520"/>
        </w:tabs>
        <w:spacing w:after="120"/>
        <w:ind w:left="108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Proposed Illustration minor (Art Department)</w:t>
      </w:r>
    </w:p>
    <w:p w:rsidR="004B4725" w:rsidRPr="004B4725" w:rsidRDefault="004B4725" w:rsidP="004B4725">
      <w:pPr>
        <w:tabs>
          <w:tab w:val="left" w:pos="1440"/>
          <w:tab w:val="left" w:pos="2160"/>
          <w:tab w:val="left" w:pos="2520"/>
        </w:tabs>
        <w:ind w:left="1440"/>
        <w:rPr>
          <w:rFonts w:ascii="Georgia" w:hAnsi="Georgia"/>
          <w:szCs w:val="24"/>
        </w:rPr>
      </w:pPr>
    </w:p>
    <w:p w:rsidR="004B4725" w:rsidRPr="0090179F" w:rsidRDefault="004B4725" w:rsidP="004B4725">
      <w:pPr>
        <w:numPr>
          <w:ilvl w:val="0"/>
          <w:numId w:val="20"/>
        </w:numPr>
        <w:tabs>
          <w:tab w:val="left" w:pos="1080"/>
          <w:tab w:val="left" w:pos="2160"/>
          <w:tab w:val="left" w:pos="2520"/>
        </w:tabs>
        <w:spacing w:after="60"/>
        <w:ind w:left="1080"/>
        <w:rPr>
          <w:rFonts w:ascii="Georgia" w:eastAsia="Times New Roman" w:hAnsi="Georgia"/>
          <w:szCs w:val="24"/>
        </w:rPr>
      </w:pPr>
      <w:r w:rsidRPr="00DB48F4">
        <w:rPr>
          <w:rFonts w:ascii="Georgia" w:hAnsi="Georgia"/>
          <w:sz w:val="26"/>
          <w:szCs w:val="26"/>
        </w:rPr>
        <w:t>Proposed revision</w:t>
      </w:r>
      <w:r>
        <w:rPr>
          <w:rFonts w:ascii="Georgia" w:hAnsi="Georgia"/>
          <w:sz w:val="26"/>
          <w:szCs w:val="26"/>
        </w:rPr>
        <w:t>s</w:t>
      </w:r>
      <w:r w:rsidRPr="00DB48F4">
        <w:rPr>
          <w:rFonts w:ascii="Georgia" w:hAnsi="Georgia"/>
          <w:sz w:val="26"/>
          <w:szCs w:val="26"/>
        </w:rPr>
        <w:t xml:space="preserve"> to Faculty Bylaws</w:t>
      </w:r>
      <w:r>
        <w:rPr>
          <w:rFonts w:ascii="Georgia" w:hAnsi="Georgia"/>
          <w:sz w:val="26"/>
          <w:szCs w:val="26"/>
        </w:rPr>
        <w:t xml:space="preserve">   </w:t>
      </w:r>
      <w:r w:rsidRPr="007D0707">
        <w:rPr>
          <w:rFonts w:ascii="Georgia" w:hAnsi="Georgia"/>
        </w:rPr>
        <w:t>Article</w:t>
      </w:r>
      <w:r w:rsidRPr="00132E7B">
        <w:rPr>
          <w:rFonts w:ascii="Georgia" w:hAnsi="Georgia"/>
        </w:rPr>
        <w:t xml:space="preserve"> </w:t>
      </w:r>
      <w:r>
        <w:rPr>
          <w:rFonts w:ascii="Georgia" w:hAnsi="Georgia"/>
        </w:rPr>
        <w:t>VIII</w:t>
      </w:r>
      <w:r w:rsidRPr="00132E7B">
        <w:rPr>
          <w:rFonts w:ascii="Georgia" w:hAnsi="Georgia"/>
        </w:rPr>
        <w:t xml:space="preserve"> </w:t>
      </w:r>
      <w:r w:rsidRPr="007D0707">
        <w:rPr>
          <w:rFonts w:ascii="Georgia" w:hAnsi="Georgia"/>
        </w:rPr>
        <w:t xml:space="preserve">– </w:t>
      </w:r>
      <w:r>
        <w:rPr>
          <w:rFonts w:ascii="Georgia" w:hAnsi="Georgia"/>
        </w:rPr>
        <w:t>Assembly Membership, § 3</w:t>
      </w:r>
    </w:p>
    <w:p w:rsidR="0090179F" w:rsidRPr="004B4725" w:rsidRDefault="0090179F" w:rsidP="0090179F">
      <w:pPr>
        <w:tabs>
          <w:tab w:val="left" w:pos="1080"/>
          <w:tab w:val="left" w:pos="2160"/>
          <w:tab w:val="left" w:pos="2520"/>
        </w:tabs>
        <w:spacing w:after="60"/>
        <w:ind w:left="1080"/>
        <w:rPr>
          <w:rFonts w:ascii="Georgia" w:eastAsia="Times New Roman" w:hAnsi="Georgia"/>
          <w:szCs w:val="24"/>
        </w:rPr>
      </w:pPr>
      <w:r>
        <w:rPr>
          <w:rFonts w:ascii="Georgia" w:eastAsia="Times New Roman" w:hAnsi="Georgia"/>
          <w:szCs w:val="24"/>
        </w:rPr>
        <w:tab/>
      </w:r>
      <w:r>
        <w:rPr>
          <w:rFonts w:ascii="Georgia" w:eastAsia="Times New Roman" w:hAnsi="Georgia"/>
          <w:szCs w:val="24"/>
        </w:rPr>
        <w:tab/>
      </w:r>
      <w:hyperlink r:id="rId8" w:history="1">
        <w:r w:rsidRPr="0090179F">
          <w:rPr>
            <w:rStyle w:val="Hyperlink"/>
            <w:rFonts w:ascii="Georgia" w:eastAsia="Times New Roman" w:hAnsi="Georgia"/>
            <w:szCs w:val="24"/>
          </w:rPr>
          <w:t>Article VIII (Assembly Membership)</w:t>
        </w:r>
      </w:hyperlink>
    </w:p>
    <w:p w:rsidR="004B4725" w:rsidRDefault="004B4725" w:rsidP="004B4725">
      <w:pPr>
        <w:tabs>
          <w:tab w:val="left" w:pos="2160"/>
          <w:tab w:val="left" w:pos="2520"/>
          <w:tab w:val="left" w:pos="2880"/>
        </w:tabs>
        <w:spacing w:after="60"/>
        <w:ind w:left="2880" w:hanging="1800"/>
        <w:rPr>
          <w:rFonts w:ascii="Georgia" w:eastAsia="Times New Roman" w:hAnsi="Georgia"/>
          <w:szCs w:val="24"/>
        </w:rPr>
      </w:pPr>
      <w:r w:rsidRPr="007D0707">
        <w:rPr>
          <w:rFonts w:ascii="Georgia" w:hAnsi="Georgia"/>
          <w:b/>
        </w:rPr>
        <w:t>Motion</w:t>
      </w:r>
      <w:r>
        <w:rPr>
          <w:rFonts w:ascii="Georgia" w:hAnsi="Georgia"/>
          <w:b/>
        </w:rPr>
        <w:t>s</w:t>
      </w:r>
      <w:r w:rsidRPr="007D0707">
        <w:rPr>
          <w:rFonts w:ascii="Georgia" w:hAnsi="Georgia"/>
          <w:b/>
        </w:rPr>
        <w:t xml:space="preserve">: </w:t>
      </w:r>
      <w:r>
        <w:rPr>
          <w:rFonts w:ascii="Georgia" w:hAnsi="Georgia"/>
          <w:b/>
        </w:rPr>
        <w:tab/>
      </w:r>
      <w:r w:rsidRPr="007D0707">
        <w:rPr>
          <w:rFonts w:ascii="Georgia" w:hAnsi="Georgia"/>
        </w:rPr>
        <w:t>1.</w:t>
      </w:r>
      <w:r w:rsidRPr="007D0707">
        <w:rPr>
          <w:rFonts w:ascii="Georgia" w:hAnsi="Georgia"/>
        </w:rPr>
        <w:tab/>
      </w:r>
      <w:r w:rsidRPr="007D0707">
        <w:rPr>
          <w:rFonts w:ascii="Georgia" w:eastAsia="Times New Roman" w:hAnsi="Georgia"/>
          <w:szCs w:val="24"/>
        </w:rPr>
        <w:t>Chang</w:t>
      </w:r>
      <w:r w:rsidRPr="007D0707">
        <w:rPr>
          <w:rFonts w:ascii="Georgia" w:hAnsi="Georgia"/>
        </w:rPr>
        <w:t>e</w:t>
      </w:r>
      <w:r w:rsidRPr="007D0707">
        <w:rPr>
          <w:rFonts w:ascii="Georgia" w:eastAsia="Times New Roman" w:hAnsi="Georgia"/>
          <w:szCs w:val="24"/>
        </w:rPr>
        <w:t xml:space="preserve"> </w:t>
      </w:r>
      <w:r>
        <w:rPr>
          <w:rFonts w:ascii="Georgia" w:eastAsia="Times New Roman" w:hAnsi="Georgia"/>
          <w:szCs w:val="24"/>
        </w:rPr>
        <w:t>faculty representation from FTE basis to one representative from each department.</w:t>
      </w:r>
    </w:p>
    <w:p w:rsidR="004B4725" w:rsidRDefault="004B4725" w:rsidP="004B4725">
      <w:pPr>
        <w:widowControl w:val="0"/>
        <w:tabs>
          <w:tab w:val="left" w:pos="2520"/>
          <w:tab w:val="left" w:pos="2880"/>
        </w:tabs>
        <w:spacing w:after="60"/>
        <w:ind w:left="2880" w:hanging="1620"/>
        <w:rPr>
          <w:rFonts w:ascii="Georgia" w:eastAsia="Times New Roman" w:hAnsi="Georgia"/>
          <w:szCs w:val="24"/>
        </w:rPr>
      </w:pPr>
      <w:r w:rsidRPr="00DB48F4">
        <w:rPr>
          <w:rFonts w:ascii="Georgia" w:hAnsi="Georgia"/>
        </w:rPr>
        <w:tab/>
        <w:t>2.</w:t>
      </w:r>
      <w:r w:rsidRPr="00DB48F4">
        <w:rPr>
          <w:rFonts w:ascii="Georgia" w:eastAsia="Times New Roman" w:hAnsi="Georgia"/>
          <w:szCs w:val="24"/>
        </w:rPr>
        <w:tab/>
        <w:t xml:space="preserve">Add </w:t>
      </w:r>
      <w:r>
        <w:rPr>
          <w:rFonts w:ascii="Georgia" w:eastAsia="Times New Roman" w:hAnsi="Georgia"/>
          <w:szCs w:val="24"/>
        </w:rPr>
        <w:t>IPAC chair or designee as representative for all interdisciplinary programs.</w:t>
      </w:r>
    </w:p>
    <w:p w:rsidR="004B4725" w:rsidRDefault="004B4725" w:rsidP="004B4725">
      <w:pPr>
        <w:widowControl w:val="0"/>
        <w:tabs>
          <w:tab w:val="left" w:pos="2520"/>
          <w:tab w:val="left" w:pos="2880"/>
        </w:tabs>
        <w:spacing w:after="60"/>
        <w:ind w:left="2880" w:hanging="1620"/>
        <w:rPr>
          <w:rFonts w:ascii="Georgia" w:eastAsia="Times New Roman" w:hAnsi="Georgia"/>
          <w:szCs w:val="24"/>
        </w:rPr>
      </w:pPr>
      <w:r>
        <w:rPr>
          <w:rFonts w:ascii="Georgia" w:eastAsia="Times New Roman" w:hAnsi="Georgia"/>
          <w:szCs w:val="24"/>
        </w:rPr>
        <w:tab/>
        <w:t>3.</w:t>
      </w:r>
      <w:r>
        <w:rPr>
          <w:rFonts w:ascii="Georgia" w:eastAsia="Times New Roman" w:hAnsi="Georgia"/>
          <w:szCs w:val="24"/>
        </w:rPr>
        <w:tab/>
      </w:r>
      <w:r w:rsidRPr="007D0707">
        <w:rPr>
          <w:rFonts w:ascii="Georgia" w:eastAsia="Times New Roman" w:hAnsi="Georgia"/>
          <w:szCs w:val="24"/>
        </w:rPr>
        <w:t>Chang</w:t>
      </w:r>
      <w:r w:rsidRPr="007D0707">
        <w:rPr>
          <w:rFonts w:ascii="Georgia" w:hAnsi="Georgia"/>
        </w:rPr>
        <w:t>e</w:t>
      </w:r>
      <w:r w:rsidRPr="007D0707">
        <w:rPr>
          <w:rFonts w:ascii="Georgia" w:eastAsia="Times New Roman" w:hAnsi="Georgia"/>
          <w:szCs w:val="24"/>
        </w:rPr>
        <w:t xml:space="preserve"> </w:t>
      </w:r>
      <w:r>
        <w:rPr>
          <w:rFonts w:ascii="Georgia" w:eastAsia="Times New Roman" w:hAnsi="Georgia"/>
          <w:szCs w:val="24"/>
        </w:rPr>
        <w:t>administrative group representation from FTE basis to two representatives.</w:t>
      </w:r>
    </w:p>
    <w:p w:rsidR="004B4725" w:rsidRDefault="004B4725" w:rsidP="004B4725">
      <w:pPr>
        <w:widowControl w:val="0"/>
        <w:tabs>
          <w:tab w:val="left" w:pos="2520"/>
          <w:tab w:val="left" w:pos="2880"/>
        </w:tabs>
        <w:spacing w:after="60"/>
        <w:ind w:left="2880" w:hanging="1620"/>
        <w:rPr>
          <w:rFonts w:ascii="Georgia" w:eastAsia="Times New Roman" w:hAnsi="Georgia"/>
          <w:szCs w:val="24"/>
        </w:rPr>
      </w:pPr>
      <w:r>
        <w:rPr>
          <w:rFonts w:ascii="Georgia" w:eastAsia="Times New Roman" w:hAnsi="Georgia"/>
          <w:szCs w:val="24"/>
        </w:rPr>
        <w:tab/>
        <w:t>4.</w:t>
      </w:r>
      <w:r>
        <w:rPr>
          <w:rFonts w:ascii="Georgia" w:eastAsia="Times New Roman" w:hAnsi="Georgia"/>
          <w:szCs w:val="24"/>
        </w:rPr>
        <w:tab/>
      </w:r>
      <w:r w:rsidRPr="007D0707">
        <w:rPr>
          <w:rFonts w:ascii="Georgia" w:eastAsia="Times New Roman" w:hAnsi="Georgia"/>
          <w:szCs w:val="24"/>
        </w:rPr>
        <w:t>Chang</w:t>
      </w:r>
      <w:r w:rsidRPr="007D0707">
        <w:rPr>
          <w:rFonts w:ascii="Georgia" w:hAnsi="Georgia"/>
        </w:rPr>
        <w:t>e</w:t>
      </w:r>
      <w:r w:rsidRPr="007D0707">
        <w:rPr>
          <w:rFonts w:ascii="Georgia" w:eastAsia="Times New Roman" w:hAnsi="Georgia"/>
          <w:szCs w:val="24"/>
        </w:rPr>
        <w:t xml:space="preserve"> </w:t>
      </w:r>
      <w:r>
        <w:rPr>
          <w:rFonts w:ascii="Georgia" w:eastAsia="Times New Roman" w:hAnsi="Georgia"/>
          <w:szCs w:val="24"/>
        </w:rPr>
        <w:t>professional staff representation from FTE basis to four representatives.</w:t>
      </w:r>
    </w:p>
    <w:p w:rsidR="004B4725" w:rsidRPr="007807B3" w:rsidRDefault="004B4725" w:rsidP="004B4725">
      <w:pPr>
        <w:tabs>
          <w:tab w:val="left" w:pos="1080"/>
          <w:tab w:val="left" w:pos="2160"/>
          <w:tab w:val="left" w:pos="2520"/>
        </w:tabs>
        <w:spacing w:after="120"/>
        <w:rPr>
          <w:rFonts w:ascii="Georgia" w:hAnsi="Georgia"/>
          <w:sz w:val="26"/>
          <w:szCs w:val="26"/>
        </w:rPr>
      </w:pPr>
    </w:p>
    <w:p w:rsidR="00532C31" w:rsidRDefault="00804C25" w:rsidP="00532C31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717284">
        <w:rPr>
          <w:rFonts w:asciiTheme="minorHAnsi" w:hAnsiTheme="minorHAnsi"/>
          <w:sz w:val="28"/>
          <w:szCs w:val="28"/>
        </w:rPr>
        <w:t>New Business</w:t>
      </w:r>
    </w:p>
    <w:bookmarkEnd w:id="0"/>
    <w:p w:rsidR="00101EB0" w:rsidRDefault="00101EB0" w:rsidP="00101EB0">
      <w:pPr>
        <w:spacing w:after="120"/>
        <w:ind w:left="1440"/>
        <w:rPr>
          <w:rStyle w:val="Hyperlink"/>
          <w:rFonts w:asciiTheme="minorHAnsi" w:hAnsiTheme="minorHAnsi"/>
          <w:szCs w:val="24"/>
        </w:rPr>
      </w:pPr>
    </w:p>
    <w:p w:rsidR="00101EB0" w:rsidRDefault="00101EB0" w:rsidP="00101EB0">
      <w:pPr>
        <w:spacing w:after="120"/>
        <w:ind w:left="1440"/>
        <w:rPr>
          <w:rStyle w:val="Hyperlink"/>
          <w:rFonts w:asciiTheme="minorHAnsi" w:hAnsiTheme="minorHAnsi"/>
          <w:szCs w:val="24"/>
        </w:rPr>
      </w:pPr>
    </w:p>
    <w:p w:rsidR="00101EB0" w:rsidRPr="00101EB0" w:rsidRDefault="00101EB0" w:rsidP="00101EB0">
      <w:pPr>
        <w:spacing w:after="120"/>
        <w:ind w:left="1440"/>
        <w:rPr>
          <w:rStyle w:val="Hyperlink"/>
          <w:szCs w:val="24"/>
        </w:rPr>
      </w:pPr>
    </w:p>
    <w:sectPr w:rsidR="00101EB0" w:rsidRPr="00101EB0" w:rsidSect="00395F6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881AA9"/>
    <w:multiLevelType w:val="hybridMultilevel"/>
    <w:tmpl w:val="15C2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897"/>
    <w:multiLevelType w:val="hybridMultilevel"/>
    <w:tmpl w:val="63B0C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336C4"/>
    <w:multiLevelType w:val="hybridMultilevel"/>
    <w:tmpl w:val="839C5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71FAC"/>
    <w:multiLevelType w:val="hybridMultilevel"/>
    <w:tmpl w:val="B3A09F0C"/>
    <w:lvl w:ilvl="0" w:tplc="AAAE64F6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E058CD"/>
    <w:multiLevelType w:val="hybridMultilevel"/>
    <w:tmpl w:val="E0106C9E"/>
    <w:lvl w:ilvl="0" w:tplc="00283D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EF18F7"/>
    <w:multiLevelType w:val="hybridMultilevel"/>
    <w:tmpl w:val="F7EE27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45125AB"/>
    <w:multiLevelType w:val="hybridMultilevel"/>
    <w:tmpl w:val="7BAA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87845"/>
    <w:multiLevelType w:val="hybridMultilevel"/>
    <w:tmpl w:val="942E4812"/>
    <w:lvl w:ilvl="0" w:tplc="3B7C8B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B2BD7"/>
    <w:multiLevelType w:val="hybridMultilevel"/>
    <w:tmpl w:val="2B6EA172"/>
    <w:lvl w:ilvl="0" w:tplc="1646FE78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D27D58"/>
    <w:multiLevelType w:val="hybridMultilevel"/>
    <w:tmpl w:val="5BD4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429FF"/>
    <w:multiLevelType w:val="hybridMultilevel"/>
    <w:tmpl w:val="BB1A85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C83727"/>
    <w:multiLevelType w:val="hybridMultilevel"/>
    <w:tmpl w:val="448061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642201"/>
    <w:multiLevelType w:val="hybridMultilevel"/>
    <w:tmpl w:val="9350F23E"/>
    <w:lvl w:ilvl="0" w:tplc="00283DD0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2AD450C"/>
    <w:multiLevelType w:val="hybridMultilevel"/>
    <w:tmpl w:val="6A88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41E2"/>
    <w:multiLevelType w:val="hybridMultilevel"/>
    <w:tmpl w:val="563C96E6"/>
    <w:lvl w:ilvl="0" w:tplc="3BA21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C67E6"/>
    <w:multiLevelType w:val="hybridMultilevel"/>
    <w:tmpl w:val="2A208106"/>
    <w:lvl w:ilvl="0" w:tplc="9BF45D7E">
      <w:numFmt w:val="bullet"/>
      <w:lvlText w:val=""/>
      <w:lvlJc w:val="left"/>
      <w:pPr>
        <w:ind w:left="111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3BAC69ED"/>
    <w:multiLevelType w:val="hybridMultilevel"/>
    <w:tmpl w:val="E642F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FE76F2"/>
    <w:multiLevelType w:val="hybridMultilevel"/>
    <w:tmpl w:val="D8641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E12790A"/>
    <w:multiLevelType w:val="hybridMultilevel"/>
    <w:tmpl w:val="725EDC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5C0FC7"/>
    <w:multiLevelType w:val="hybridMultilevel"/>
    <w:tmpl w:val="CE288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197E17"/>
    <w:multiLevelType w:val="hybridMultilevel"/>
    <w:tmpl w:val="2B141E5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9E1BDB"/>
    <w:multiLevelType w:val="hybridMultilevel"/>
    <w:tmpl w:val="92DCA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AC48F9"/>
    <w:multiLevelType w:val="hybridMultilevel"/>
    <w:tmpl w:val="3D2659F6"/>
    <w:lvl w:ilvl="0" w:tplc="F2568B80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D64C86"/>
    <w:multiLevelType w:val="hybridMultilevel"/>
    <w:tmpl w:val="568CC7E8"/>
    <w:lvl w:ilvl="0" w:tplc="DAA80C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54E25E1"/>
    <w:multiLevelType w:val="hybridMultilevel"/>
    <w:tmpl w:val="C62C2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6591EA9"/>
    <w:multiLevelType w:val="hybridMultilevel"/>
    <w:tmpl w:val="CC44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F575DF"/>
    <w:multiLevelType w:val="hybridMultilevel"/>
    <w:tmpl w:val="68F87BF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E4513BC"/>
    <w:multiLevelType w:val="hybridMultilevel"/>
    <w:tmpl w:val="8C422F8E"/>
    <w:lvl w:ilvl="0" w:tplc="E15C21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5A3AF4"/>
    <w:multiLevelType w:val="hybridMultilevel"/>
    <w:tmpl w:val="E946B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B24FFE"/>
    <w:multiLevelType w:val="hybridMultilevel"/>
    <w:tmpl w:val="2BE20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27"/>
  </w:num>
  <w:num w:numId="7">
    <w:abstractNumId w:val="12"/>
  </w:num>
  <w:num w:numId="8">
    <w:abstractNumId w:val="19"/>
  </w:num>
  <w:num w:numId="9">
    <w:abstractNumId w:val="1"/>
  </w:num>
  <w:num w:numId="10">
    <w:abstractNumId w:val="26"/>
  </w:num>
  <w:num w:numId="11">
    <w:abstractNumId w:val="20"/>
  </w:num>
  <w:num w:numId="12">
    <w:abstractNumId w:val="6"/>
  </w:num>
  <w:num w:numId="13">
    <w:abstractNumId w:val="4"/>
  </w:num>
  <w:num w:numId="14">
    <w:abstractNumId w:val="16"/>
  </w:num>
  <w:num w:numId="15">
    <w:abstractNumId w:val="9"/>
  </w:num>
  <w:num w:numId="16">
    <w:abstractNumId w:val="23"/>
  </w:num>
  <w:num w:numId="17">
    <w:abstractNumId w:val="28"/>
  </w:num>
  <w:num w:numId="18">
    <w:abstractNumId w:val="18"/>
  </w:num>
  <w:num w:numId="19">
    <w:abstractNumId w:val="30"/>
  </w:num>
  <w:num w:numId="20">
    <w:abstractNumId w:val="2"/>
  </w:num>
  <w:num w:numId="21">
    <w:abstractNumId w:val="22"/>
  </w:num>
  <w:num w:numId="22">
    <w:abstractNumId w:val="29"/>
  </w:num>
  <w:num w:numId="23">
    <w:abstractNumId w:val="25"/>
  </w:num>
  <w:num w:numId="24">
    <w:abstractNumId w:val="3"/>
  </w:num>
  <w:num w:numId="25">
    <w:abstractNumId w:val="24"/>
  </w:num>
  <w:num w:numId="26">
    <w:abstractNumId w:val="15"/>
  </w:num>
  <w:num w:numId="27">
    <w:abstractNumId w:val="14"/>
  </w:num>
  <w:num w:numId="28">
    <w:abstractNumId w:val="13"/>
  </w:num>
  <w:num w:numId="29">
    <w:abstractNumId w:val="21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5F8"/>
    <w:rsid w:val="000012C2"/>
    <w:rsid w:val="000409C2"/>
    <w:rsid w:val="0004300F"/>
    <w:rsid w:val="00055D82"/>
    <w:rsid w:val="00061751"/>
    <w:rsid w:val="00064848"/>
    <w:rsid w:val="00072362"/>
    <w:rsid w:val="00082ADA"/>
    <w:rsid w:val="000D4804"/>
    <w:rsid w:val="000D77D2"/>
    <w:rsid w:val="00101EB0"/>
    <w:rsid w:val="001133E9"/>
    <w:rsid w:val="001232E9"/>
    <w:rsid w:val="00131151"/>
    <w:rsid w:val="00132E7B"/>
    <w:rsid w:val="001361A6"/>
    <w:rsid w:val="00193F48"/>
    <w:rsid w:val="001B4D8E"/>
    <w:rsid w:val="001C213E"/>
    <w:rsid w:val="00204FD3"/>
    <w:rsid w:val="00230219"/>
    <w:rsid w:val="00230A81"/>
    <w:rsid w:val="0023339E"/>
    <w:rsid w:val="00247927"/>
    <w:rsid w:val="00273D7B"/>
    <w:rsid w:val="00280811"/>
    <w:rsid w:val="00281C91"/>
    <w:rsid w:val="00292FB5"/>
    <w:rsid w:val="002A3D07"/>
    <w:rsid w:val="002C1E6B"/>
    <w:rsid w:val="002E3C8C"/>
    <w:rsid w:val="002E70D2"/>
    <w:rsid w:val="00305706"/>
    <w:rsid w:val="003060EE"/>
    <w:rsid w:val="003330B7"/>
    <w:rsid w:val="00333B9E"/>
    <w:rsid w:val="00395F6A"/>
    <w:rsid w:val="00407BC9"/>
    <w:rsid w:val="00421465"/>
    <w:rsid w:val="00436BB0"/>
    <w:rsid w:val="0046330A"/>
    <w:rsid w:val="00477B62"/>
    <w:rsid w:val="004A349B"/>
    <w:rsid w:val="004B4725"/>
    <w:rsid w:val="004B6C1D"/>
    <w:rsid w:val="004B79DF"/>
    <w:rsid w:val="004B7B66"/>
    <w:rsid w:val="004C14DD"/>
    <w:rsid w:val="004D2A85"/>
    <w:rsid w:val="004D6D59"/>
    <w:rsid w:val="004D72F6"/>
    <w:rsid w:val="004D740C"/>
    <w:rsid w:val="004E7BC3"/>
    <w:rsid w:val="004F6ACE"/>
    <w:rsid w:val="00513F66"/>
    <w:rsid w:val="005227D3"/>
    <w:rsid w:val="00532C31"/>
    <w:rsid w:val="00571926"/>
    <w:rsid w:val="005A36E5"/>
    <w:rsid w:val="005A64FB"/>
    <w:rsid w:val="005B09DD"/>
    <w:rsid w:val="00610EF4"/>
    <w:rsid w:val="0061101D"/>
    <w:rsid w:val="00621EFC"/>
    <w:rsid w:val="00633A5C"/>
    <w:rsid w:val="00635AB3"/>
    <w:rsid w:val="0065430F"/>
    <w:rsid w:val="00665F22"/>
    <w:rsid w:val="006A662F"/>
    <w:rsid w:val="006C7B6B"/>
    <w:rsid w:val="006D3282"/>
    <w:rsid w:val="006F68E7"/>
    <w:rsid w:val="00717284"/>
    <w:rsid w:val="0075021C"/>
    <w:rsid w:val="00757850"/>
    <w:rsid w:val="00771AA3"/>
    <w:rsid w:val="007807B3"/>
    <w:rsid w:val="007C42D5"/>
    <w:rsid w:val="007D0707"/>
    <w:rsid w:val="007D6EE9"/>
    <w:rsid w:val="007F4373"/>
    <w:rsid w:val="00803CE0"/>
    <w:rsid w:val="00804C25"/>
    <w:rsid w:val="00816F61"/>
    <w:rsid w:val="00820921"/>
    <w:rsid w:val="00825E15"/>
    <w:rsid w:val="00833152"/>
    <w:rsid w:val="0086340E"/>
    <w:rsid w:val="00864DE9"/>
    <w:rsid w:val="00866CC3"/>
    <w:rsid w:val="008879DE"/>
    <w:rsid w:val="008A2E6A"/>
    <w:rsid w:val="008D0565"/>
    <w:rsid w:val="0090179F"/>
    <w:rsid w:val="0090331F"/>
    <w:rsid w:val="009311CF"/>
    <w:rsid w:val="0094784C"/>
    <w:rsid w:val="009513D2"/>
    <w:rsid w:val="009516F9"/>
    <w:rsid w:val="0095264B"/>
    <w:rsid w:val="009637B2"/>
    <w:rsid w:val="00974174"/>
    <w:rsid w:val="009B5AB6"/>
    <w:rsid w:val="009B5E50"/>
    <w:rsid w:val="009B7B04"/>
    <w:rsid w:val="009D7B5A"/>
    <w:rsid w:val="009E3670"/>
    <w:rsid w:val="00A1264F"/>
    <w:rsid w:val="00AD2C00"/>
    <w:rsid w:val="00AD58CE"/>
    <w:rsid w:val="00AF10F1"/>
    <w:rsid w:val="00B01B8C"/>
    <w:rsid w:val="00B0272D"/>
    <w:rsid w:val="00B30ABD"/>
    <w:rsid w:val="00BF3C39"/>
    <w:rsid w:val="00BF5DE3"/>
    <w:rsid w:val="00C10FD5"/>
    <w:rsid w:val="00C435F8"/>
    <w:rsid w:val="00C56BFA"/>
    <w:rsid w:val="00C77D4F"/>
    <w:rsid w:val="00CB1BF8"/>
    <w:rsid w:val="00CC4065"/>
    <w:rsid w:val="00CC4124"/>
    <w:rsid w:val="00D01BE1"/>
    <w:rsid w:val="00D1684B"/>
    <w:rsid w:val="00D26BAD"/>
    <w:rsid w:val="00D31F2A"/>
    <w:rsid w:val="00D751E8"/>
    <w:rsid w:val="00D80F00"/>
    <w:rsid w:val="00D86D21"/>
    <w:rsid w:val="00D901A9"/>
    <w:rsid w:val="00D91843"/>
    <w:rsid w:val="00D94FCE"/>
    <w:rsid w:val="00DB48F4"/>
    <w:rsid w:val="00DB6811"/>
    <w:rsid w:val="00DE799C"/>
    <w:rsid w:val="00E27F63"/>
    <w:rsid w:val="00E31CDE"/>
    <w:rsid w:val="00E4004F"/>
    <w:rsid w:val="00E720BF"/>
    <w:rsid w:val="00E84D0E"/>
    <w:rsid w:val="00EE5D5F"/>
    <w:rsid w:val="00EF003A"/>
    <w:rsid w:val="00F0200D"/>
    <w:rsid w:val="00F05D10"/>
    <w:rsid w:val="00F1264C"/>
    <w:rsid w:val="00F238E6"/>
    <w:rsid w:val="00F30EBC"/>
    <w:rsid w:val="00F32E2F"/>
    <w:rsid w:val="00F3583D"/>
    <w:rsid w:val="00F857BC"/>
    <w:rsid w:val="00F871B2"/>
    <w:rsid w:val="00FA1932"/>
    <w:rsid w:val="00FB7EDE"/>
    <w:rsid w:val="00FD213F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2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04C2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C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4C25"/>
    <w:pPr>
      <w:jc w:val="center"/>
    </w:pPr>
    <w:rPr>
      <w:sz w:val="28"/>
      <w:lang w:val="x-none" w:eastAsia="x-none"/>
    </w:rPr>
  </w:style>
  <w:style w:type="paragraph" w:styleId="Subtitle">
    <w:name w:val="Subtitle"/>
    <w:basedOn w:val="Normal"/>
    <w:qFormat/>
    <w:rsid w:val="00804C25"/>
    <w:pPr>
      <w:jc w:val="center"/>
    </w:pPr>
    <w:rPr>
      <w:sz w:val="28"/>
    </w:rPr>
  </w:style>
  <w:style w:type="character" w:styleId="Hyperlink">
    <w:name w:val="Hyperlink"/>
    <w:rsid w:val="00804C25"/>
    <w:rPr>
      <w:color w:val="0000FF"/>
      <w:u w:val="single"/>
    </w:rPr>
  </w:style>
  <w:style w:type="character" w:customStyle="1" w:styleId="TitleChar">
    <w:name w:val="Title Char"/>
    <w:link w:val="Title"/>
    <w:rsid w:val="00513F66"/>
    <w:rPr>
      <w:rFonts w:ascii="Times" w:eastAsia="Times" w:hAnsi="Times"/>
      <w:sz w:val="28"/>
    </w:rPr>
  </w:style>
  <w:style w:type="paragraph" w:styleId="ListParagraph">
    <w:name w:val="List Paragraph"/>
    <w:basedOn w:val="Normal"/>
    <w:uiPriority w:val="34"/>
    <w:qFormat/>
    <w:rsid w:val="005A36E5"/>
    <w:pPr>
      <w:ind w:left="720"/>
    </w:pPr>
  </w:style>
  <w:style w:type="character" w:customStyle="1" w:styleId="hp">
    <w:name w:val="hp"/>
    <w:rsid w:val="003060EE"/>
  </w:style>
  <w:style w:type="paragraph" w:styleId="NormalWeb">
    <w:name w:val="Normal (Web)"/>
    <w:basedOn w:val="Normal"/>
    <w:uiPriority w:val="99"/>
    <w:semiHidden/>
    <w:unhideWhenUsed/>
    <w:rsid w:val="006D328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1232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7B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32C3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oswego.edu/file/d/0B0Jv_nrVQoRzSV9NQ3VNSGh3QlE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wego.edu/academics/faculty/assembly/Agenda_Ite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wego.edu/academics/faculty/assembly/Fall_2014_Minute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SUNY Oswego</Company>
  <LinksUpToDate>false</LinksUpToDate>
  <CharactersWithSpaces>1725</CharactersWithSpaces>
  <SharedDoc>false</SharedDoc>
  <HLinks>
    <vt:vector size="6" baseType="variant"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http://www.oswego.edu/academics/faculty/assembly/Minutes/mf11.html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Campus Technology Services</dc:creator>
  <cp:lastModifiedBy>Joan M Carroll</cp:lastModifiedBy>
  <cp:revision>2</cp:revision>
  <cp:lastPrinted>2013-09-15T23:31:00Z</cp:lastPrinted>
  <dcterms:created xsi:type="dcterms:W3CDTF">2015-01-30T17:34:00Z</dcterms:created>
  <dcterms:modified xsi:type="dcterms:W3CDTF">2015-01-30T17:34:00Z</dcterms:modified>
</cp:coreProperties>
</file>